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District 62 April District Meeting Minutes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/>
        <w:t xml:space="preserve">Open with Serenity Prayer 6:01pm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Concept 4 – David L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Attendance:</w:t>
      </w:r>
    </w:p>
    <w:p>
      <w:pPr>
        <w:pStyle w:val="Normal"/>
        <w:rPr/>
      </w:pPr>
      <w:r>
        <w:rPr/>
        <w:t xml:space="preserve">Glenn W - DCM District 62, Came To Believe – </w:t>
      </w:r>
      <w:r>
        <w:rPr>
          <w:i/>
        </w:rPr>
        <w:t>Group moved to zoom 100%</w:t>
      </w:r>
    </w:p>
    <w:p>
      <w:pPr>
        <w:pStyle w:val="Normal"/>
        <w:rPr/>
      </w:pPr>
      <w:r>
        <w:rPr/>
        <w:t xml:space="preserve">Marie F - ADCM District 62, GSR Came To Believe – </w:t>
      </w:r>
      <w:r>
        <w:rPr>
          <w:i/>
        </w:rPr>
        <w:t xml:space="preserve">Nothing to report. </w:t>
      </w:r>
    </w:p>
    <w:p>
      <w:pPr>
        <w:pStyle w:val="Normal"/>
        <w:rPr>
          <w:i/>
          <w:i/>
        </w:rPr>
      </w:pPr>
      <w:r>
        <w:rPr/>
        <w:t xml:space="preserve">David L - Treasurer District 62, GSR Dingmans, Treasurer How It Works – </w:t>
      </w:r>
      <w:r>
        <w:rPr>
          <w:i/>
        </w:rPr>
        <w:t>Dingmans Women’s meeting in person on Thursday is getting really good. Saturday and Sunday is on zoom.</w:t>
      </w:r>
    </w:p>
    <w:p>
      <w:pPr>
        <w:pStyle w:val="Normal"/>
        <w:rPr/>
      </w:pPr>
      <w:r>
        <w:rPr/>
        <w:t xml:space="preserve">Katie M - Secretary District 62 – Structure Manual is done! </w:t>
      </w:r>
    </w:p>
    <w:p>
      <w:pPr>
        <w:pStyle w:val="Normal"/>
        <w:rPr>
          <w:i/>
          <w:i/>
        </w:rPr>
      </w:pPr>
      <w:r>
        <w:rPr/>
        <w:t xml:space="preserve">Wendy D- GSR Women Of Wisdom – </w:t>
      </w:r>
      <w:r>
        <w:rPr>
          <w:i/>
        </w:rPr>
        <w:t>Trying to get a meeting second Saturday of each month at Sponsors Corner.</w:t>
      </w:r>
    </w:p>
    <w:p>
      <w:pPr>
        <w:pStyle w:val="Normal"/>
        <w:rPr/>
      </w:pPr>
      <w:r>
        <w:rPr/>
        <w:t xml:space="preserve">Kim B- GSR How It Works – </w:t>
      </w:r>
      <w:r>
        <w:rPr>
          <w:i/>
        </w:rPr>
        <w:t>Live meetings are going good. Cut down on zoom to 5 days a week. Suspended Friday zoom meeting.</w:t>
      </w:r>
      <w:r>
        <w:rPr/>
        <w:t xml:space="preserve"> </w:t>
      </w:r>
    </w:p>
    <w:p>
      <w:pPr>
        <w:pStyle w:val="Normal"/>
        <w:rPr/>
      </w:pPr>
      <w:r>
        <w:rPr/>
        <w:t xml:space="preserve">Lori TC- AGSR Any Lengths – </w:t>
      </w:r>
      <w:r>
        <w:rPr>
          <w:i/>
        </w:rPr>
        <w:t>Thankful for Kelley stepping in as GSR.</w:t>
      </w:r>
      <w:r>
        <w:rPr/>
        <w:t xml:space="preserve"> </w:t>
      </w:r>
    </w:p>
    <w:p>
      <w:pPr>
        <w:pStyle w:val="Normal"/>
        <w:rPr>
          <w:i/>
          <w:i/>
        </w:rPr>
      </w:pPr>
      <w:r>
        <w:rPr/>
        <w:t xml:space="preserve">Mary R- GSR Dingmans Ferry Beginners – </w:t>
      </w:r>
      <w:r>
        <w:rPr>
          <w:i/>
        </w:rPr>
        <w:t xml:space="preserve">Attendance could be better. In June will be going back to Trinity Church. </w:t>
      </w:r>
    </w:p>
    <w:p>
      <w:pPr>
        <w:pStyle w:val="Normal"/>
        <w:rPr/>
      </w:pPr>
      <w:r>
        <w:rPr/>
        <w:t xml:space="preserve">Julie M- GSR Hemlock Group – </w:t>
      </w:r>
      <w:r>
        <w:rPr>
          <w:i/>
        </w:rPr>
        <w:t>Attendance is low. No longer require masks.</w:t>
      </w:r>
      <w:r>
        <w:rPr/>
        <w:t xml:space="preserve"> </w:t>
      </w:r>
    </w:p>
    <w:p>
      <w:pPr>
        <w:pStyle w:val="Normal"/>
        <w:rPr/>
      </w:pPr>
      <w:r>
        <w:rPr/>
        <w:t xml:space="preserve">Eric C – AGSR Young And Sober – </w:t>
      </w:r>
      <w:r>
        <w:rPr>
          <w:i/>
        </w:rPr>
        <w:t xml:space="preserve">Attendance is pretty good. </w:t>
      </w:r>
    </w:p>
    <w:p>
      <w:pPr>
        <w:pStyle w:val="Normal"/>
        <w:rPr/>
      </w:pPr>
      <w:r>
        <w:rPr/>
        <w:t xml:space="preserve">Kelley H- GSR Any Lengths- </w:t>
      </w:r>
      <w:r>
        <w:rPr>
          <w:i/>
        </w:rPr>
        <w:t>No issues to report, meetings are increasing attendance.</w:t>
      </w:r>
      <w:r>
        <w:rPr/>
        <w:t xml:space="preserve"> </w:t>
      </w:r>
    </w:p>
    <w:p>
      <w:pPr>
        <w:pStyle w:val="Normal"/>
        <w:rPr/>
      </w:pPr>
      <w:r>
        <w:rPr/>
        <w:t xml:space="preserve">Sean- GSR Daily Reflections – </w:t>
      </w:r>
      <w:r>
        <w:rPr>
          <w:i/>
        </w:rPr>
        <w:t>Wasn’t present during attendance.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Katie read February 2022 minutes.</w:t>
      </w:r>
    </w:p>
    <w:p>
      <w:pPr>
        <w:pStyle w:val="Normal"/>
        <w:rPr/>
      </w:pPr>
      <w:r>
        <w:rPr/>
        <w:t xml:space="preserve">Glenn made motion to accept minutes. </w:t>
      </w:r>
    </w:p>
    <w:p>
      <w:pPr>
        <w:pStyle w:val="Normal"/>
        <w:rPr/>
      </w:pPr>
      <w:r>
        <w:rPr/>
        <w:t xml:space="preserve">Vote was unanimous. </w:t>
      </w:r>
    </w:p>
    <w:p>
      <w:pPr>
        <w:pStyle w:val="Normal"/>
        <w:rPr/>
      </w:pPr>
      <w:r>
        <w:rPr/>
        <w:t xml:space="preserve">Motion passes.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Old Business: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DCM Report</w:t>
      </w:r>
      <w:r>
        <w:rPr/>
        <w:t>: Glenn W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Elections will be held in October. </w:t>
      </w:r>
    </w:p>
    <w:p>
      <w:pPr>
        <w:pStyle w:val="Normal"/>
        <w:rPr/>
      </w:pPr>
      <w:r>
        <w:rPr/>
        <w:t xml:space="preserve">Nominations will be at the September meeting. </w:t>
      </w:r>
    </w:p>
    <w:p>
      <w:pPr>
        <w:pStyle w:val="Normal"/>
        <w:rPr>
          <w:i/>
          <w:i/>
        </w:rPr>
      </w:pPr>
      <w:r>
        <w:rPr>
          <w:i/>
        </w:rPr>
        <w:t xml:space="preserve">Conference is held in November in Lancaster. So we need the vote to happen prior to the conference. </w:t>
      </w:r>
    </w:p>
    <w:p>
      <w:pPr>
        <w:pStyle w:val="Normal"/>
        <w:rPr/>
      </w:pPr>
      <w:r>
        <w:rPr/>
        <w:t xml:space="preserve">Any GSR, or anyone with 3 years of sobriety can become the new ADCM. </w:t>
      </w:r>
    </w:p>
    <w:p>
      <w:pPr>
        <w:pStyle w:val="Normal"/>
        <w:rPr>
          <w:i/>
          <w:i/>
        </w:rPr>
      </w:pPr>
      <w:r>
        <w:rPr>
          <w:i/>
        </w:rPr>
        <w:t xml:space="preserve">If you’re interested, let us know. </w:t>
      </w:r>
    </w:p>
    <w:p>
      <w:pPr>
        <w:pStyle w:val="Normal"/>
        <w:rPr/>
      </w:pPr>
      <w:r>
        <w:rPr/>
        <w:t xml:space="preserve">Current Treasurer and Secretary can stay. Will still need to be voted on. </w:t>
      </w:r>
    </w:p>
    <w:p>
      <w:pPr>
        <w:pStyle w:val="Normal"/>
        <w:rPr/>
      </w:pPr>
      <w:r>
        <w:rPr/>
        <w:t xml:space="preserve">ADCM and DCM are open. As well as the Officer At Large position.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Area 59 workshops: </w:t>
      </w:r>
    </w:p>
    <w:p>
      <w:pPr>
        <w:pStyle w:val="Normal"/>
        <w:rPr/>
      </w:pPr>
      <w:r>
        <w:rPr/>
        <w:t xml:space="preserve">Mini Assembly #1 May 22, 2022. Info will be emailed out. On Zoom. </w:t>
      </w:r>
    </w:p>
    <w:p>
      <w:pPr>
        <w:pStyle w:val="Normal"/>
        <w:rPr/>
      </w:pPr>
      <w:r>
        <w:rPr/>
        <w:t xml:space="preserve">Mini Assembly #2 in June, in Windgap. </w:t>
      </w:r>
    </w:p>
    <w:p>
      <w:pPr>
        <w:pStyle w:val="Normal"/>
        <w:rPr/>
      </w:pPr>
      <w:r>
        <w:rPr/>
        <w:t xml:space="preserve">GSR’s are expected to attend at least one mini assembly each year. </w:t>
      </w:r>
    </w:p>
    <w:p>
      <w:pPr>
        <w:pStyle w:val="Normal"/>
        <w:rPr/>
      </w:pPr>
      <w:r>
        <w:rPr/>
        <w:t xml:space="preserve">Conference for Delegates only is next week. </w:t>
      </w:r>
    </w:p>
    <w:p>
      <w:pPr>
        <w:pStyle w:val="Normal"/>
        <w:rPr/>
      </w:pPr>
      <w:r>
        <w:rPr/>
        <w:t xml:space="preserve">Announcements are available online at area59aa.org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In the process of planning a GSR workshop. More info will be sent via email.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There will be no more agenda planning meetings.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Bank Account Executors</w:t>
      </w:r>
    </w:p>
    <w:p>
      <w:pPr>
        <w:pStyle w:val="Normal"/>
        <w:rPr/>
      </w:pPr>
      <w:r>
        <w:rPr/>
        <w:t xml:space="preserve">There are two executors currently on the bank account that need to be changed. </w:t>
      </w:r>
    </w:p>
    <w:p>
      <w:pPr>
        <w:pStyle w:val="Normal"/>
        <w:rPr>
          <w:i/>
          <w:i/>
        </w:rPr>
      </w:pPr>
      <w:r>
        <w:rPr>
          <w:i/>
        </w:rPr>
        <w:t xml:space="preserve">David gave Glenn information for the bank to make the change. </w:t>
      </w:r>
    </w:p>
    <w:p>
      <w:pPr>
        <w:pStyle w:val="Normal"/>
        <w:rPr>
          <w:i/>
          <w:i/>
        </w:rPr>
      </w:pPr>
      <w:r>
        <w:rPr>
          <w:i/>
        </w:rPr>
        <w:t>Wells Fargo Banker – Diane Mentken (570) 296-6438 Fax (570) 296-5703</w:t>
      </w:r>
    </w:p>
    <w:p>
      <w:pPr>
        <w:pStyle w:val="Normal"/>
        <w:rPr>
          <w:i/>
          <w:i/>
        </w:rPr>
      </w:pPr>
      <w:r>
        <w:rPr>
          <w:i/>
        </w:rPr>
        <w:t>Diane.mentken@wellsfargo.com</w:t>
      </w:r>
    </w:p>
    <w:p>
      <w:pPr>
        <w:pStyle w:val="Normal"/>
        <w:rPr>
          <w:i/>
          <w:i/>
        </w:rPr>
      </w:pPr>
      <w:r>
        <w:rPr>
          <w:i/>
        </w:rPr>
        <w:t xml:space="preserve">Was discussed in January and February at the business meetings. </w:t>
      </w:r>
    </w:p>
    <w:p>
      <w:pPr>
        <w:pStyle w:val="Normal"/>
        <w:rPr>
          <w:i/>
          <w:i/>
        </w:rPr>
      </w:pPr>
      <w:r>
        <w:rPr>
          <w:i/>
        </w:rPr>
        <w:t xml:space="preserve">A vote needs to happen.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Robert W and Pamela A are the current executors on the account. </w:t>
      </w:r>
    </w:p>
    <w:p>
      <w:pPr>
        <w:pStyle w:val="Normal"/>
        <w:rPr/>
      </w:pPr>
      <w:r>
        <w:rPr/>
        <w:t xml:space="preserve">Marie F and Kelley H are willing to take over as executors. </w:t>
      </w:r>
    </w:p>
    <w:p>
      <w:pPr>
        <w:pStyle w:val="Normal"/>
        <w:rPr/>
      </w:pPr>
      <w:r>
        <w:rPr/>
        <w:t xml:space="preserve">Will vote on the change at the May 2022 business meeting.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ACDM Report: </w:t>
      </w:r>
      <w:r>
        <w:rPr/>
        <w:t xml:space="preserve">No Report / Not Present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Treasurer Report:</w:t>
      </w:r>
      <w:r>
        <w:rPr/>
        <w:t xml:space="preserve"> David L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March Balance – $1601</w:t>
      </w:r>
    </w:p>
    <w:p>
      <w:pPr>
        <w:pStyle w:val="Normal"/>
        <w:rPr/>
      </w:pPr>
      <w:r>
        <w:rPr/>
        <w:t>Donations - $280</w:t>
      </w:r>
    </w:p>
    <w:p>
      <w:pPr>
        <w:pStyle w:val="Normal"/>
        <w:rPr/>
      </w:pPr>
      <w:r>
        <w:rPr/>
        <w:t>Expenses</w:t>
      </w:r>
    </w:p>
    <w:p>
      <w:pPr>
        <w:pStyle w:val="Normal"/>
        <w:rPr/>
      </w:pPr>
      <w:r>
        <w:rPr/>
        <w:t>Verizon Hotline – $18.94 x 2</w:t>
      </w:r>
    </w:p>
    <w:p>
      <w:pPr>
        <w:pStyle w:val="Normal"/>
        <w:rPr/>
      </w:pPr>
      <w:r>
        <w:rPr/>
        <w:t>Checks</w:t>
      </w:r>
    </w:p>
    <w:p>
      <w:pPr>
        <w:pStyle w:val="Normal"/>
        <w:rPr/>
      </w:pPr>
      <w:r>
        <w:rPr/>
        <w:t>PO Box $122</w:t>
      </w:r>
    </w:p>
    <w:p>
      <w:pPr>
        <w:pStyle w:val="Normal"/>
        <w:rPr/>
      </w:pPr>
      <w:r>
        <w:rPr/>
        <w:t>Business Cards $82.18</w:t>
      </w:r>
    </w:p>
    <w:p>
      <w:pPr>
        <w:pStyle w:val="Normal"/>
        <w:rPr/>
      </w:pPr>
      <w:r>
        <w:rPr/>
        <w:t xml:space="preserve">Travel Reimbursement ADCM $187 </w:t>
      </w:r>
    </w:p>
    <w:p>
      <w:pPr>
        <w:pStyle w:val="Normal"/>
        <w:rPr/>
      </w:pPr>
      <w:r>
        <w:rPr/>
        <w:t xml:space="preserve">TOTAL $429.06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April Balance To Date $1550 </w:t>
      </w:r>
    </w:p>
    <w:p>
      <w:pPr>
        <w:pStyle w:val="Normal"/>
        <w:rPr/>
      </w:pPr>
      <w:r>
        <w:rPr/>
        <w:t xml:space="preserve">Checks </w:t>
      </w:r>
    </w:p>
    <w:p>
      <w:pPr>
        <w:pStyle w:val="Normal"/>
        <w:rPr/>
      </w:pPr>
      <w:r>
        <w:rPr/>
        <w:t>Structure Manual Supplies $51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Structure Committee: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Manuals will be available within the next month.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New Business: </w:t>
      </w:r>
      <w:r>
        <w:rPr/>
        <w:t>None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Close with I Am Responsible at 7:23pm</w:t>
      </w:r>
      <w:bookmarkStart w:id="0" w:name="_GoBack"/>
      <w:bookmarkEnd w:id="0"/>
    </w:p>
    <w:sectPr>
      <w:type w:val="nextPage"/>
      <w:pgSz w:w="12240" w:h="15840"/>
      <w:pgMar w:left="1800" w:right="180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33d0"/>
    <w:pPr>
      <w:widowControl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0f631a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Bitstream Vera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LibreOffice/7.3.1.3$Linux_X86_64 LibreOffice_project/30$Build-3</Application>
  <AppVersion>15.0000</AppVersion>
  <Pages>3</Pages>
  <Words>524</Words>
  <Characters>2554</Characters>
  <CharactersWithSpaces>3074</CharactersWithSpaces>
  <Paragraphs>65</Paragraphs>
  <Company>OC EMS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2022-04-18T22:03:00Z</dcterms:created>
  <dc:creator>Michael Walton</dc:creator>
  <dc:description/>
  <dc:language>en-US</dc:language>
  <cp:lastModifiedBy/>
  <dcterms:modified xsi:type="dcterms:W3CDTF">2022-05-18T17:50:19Z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