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9B86" w14:textId="77777777" w:rsidR="00C6039B" w:rsidRPr="00C6039B" w:rsidRDefault="00C6039B" w:rsidP="00C6039B">
      <w:pPr>
        <w:jc w:val="center"/>
        <w:rPr>
          <w:b/>
          <w:sz w:val="32"/>
          <w:szCs w:val="32"/>
          <w:u w:val="single"/>
        </w:rPr>
      </w:pPr>
      <w:r w:rsidRPr="00C6039B">
        <w:rPr>
          <w:b/>
          <w:sz w:val="32"/>
          <w:szCs w:val="32"/>
          <w:u w:val="single"/>
        </w:rPr>
        <w:t>District 62 Structure Manual 2022</w:t>
      </w:r>
    </w:p>
    <w:p w14:paraId="69C349CE" w14:textId="77777777" w:rsidR="00C6039B" w:rsidRDefault="00C6039B" w:rsidP="00C6039B">
      <w:pPr>
        <w:jc w:val="center"/>
        <w:rPr>
          <w:sz w:val="32"/>
          <w:szCs w:val="32"/>
          <w:u w:val="single"/>
        </w:rPr>
      </w:pPr>
    </w:p>
    <w:p w14:paraId="03F353C8" w14:textId="77777777" w:rsidR="00C6039B" w:rsidRPr="00497F5A" w:rsidRDefault="00C6039B" w:rsidP="00C6039B">
      <w:pPr>
        <w:jc w:val="center"/>
        <w:rPr>
          <w:sz w:val="32"/>
          <w:szCs w:val="32"/>
          <w:u w:val="single"/>
        </w:rPr>
      </w:pPr>
    </w:p>
    <w:p w14:paraId="28E1E15F" w14:textId="77777777" w:rsidR="00C6039B" w:rsidRDefault="00C6039B" w:rsidP="00C6039B">
      <w:pPr>
        <w:widowControl w:val="0"/>
        <w:autoSpaceDE w:val="0"/>
        <w:autoSpaceDN w:val="0"/>
        <w:adjustRightInd w:val="0"/>
        <w:jc w:val="center"/>
        <w:rPr>
          <w:rFonts w:ascii="Verdana" w:hAnsi="Verdana" w:cs="Verdana"/>
          <w:color w:val="262626"/>
          <w:sz w:val="28"/>
          <w:szCs w:val="28"/>
        </w:rPr>
      </w:pPr>
      <w:r>
        <w:rPr>
          <w:rFonts w:ascii="Verdana" w:hAnsi="Verdana" w:cs="Verdana"/>
          <w:noProof/>
          <w:color w:val="BE1C53"/>
          <w:sz w:val="28"/>
          <w:szCs w:val="28"/>
          <w:lang w:eastAsia="en-US"/>
        </w:rPr>
        <w:drawing>
          <wp:inline distT="0" distB="0" distL="0" distR="0" wp14:anchorId="28C81378" wp14:editId="1E9FA6B5">
            <wp:extent cx="3810000" cy="368300"/>
            <wp:effectExtent l="0" t="0" r="0" b="1270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68300"/>
                    </a:xfrm>
                    <a:prstGeom prst="rect">
                      <a:avLst/>
                    </a:prstGeom>
                    <a:noFill/>
                    <a:ln>
                      <a:noFill/>
                    </a:ln>
                  </pic:spPr>
                </pic:pic>
              </a:graphicData>
            </a:graphic>
          </wp:inline>
        </w:drawing>
      </w:r>
    </w:p>
    <w:p w14:paraId="7C8FB873" w14:textId="77777777" w:rsidR="00C6039B" w:rsidRPr="00C6039B" w:rsidRDefault="00C6039B" w:rsidP="00C6039B">
      <w:pPr>
        <w:widowControl w:val="0"/>
        <w:autoSpaceDE w:val="0"/>
        <w:autoSpaceDN w:val="0"/>
        <w:adjustRightInd w:val="0"/>
        <w:jc w:val="center"/>
        <w:rPr>
          <w:rFonts w:ascii="Verdana" w:hAnsi="Verdana" w:cs="Verdana"/>
          <w:color w:val="262626"/>
          <w:sz w:val="32"/>
          <w:szCs w:val="32"/>
        </w:rPr>
      </w:pPr>
    </w:p>
    <w:p w14:paraId="30A403CC" w14:textId="77777777" w:rsidR="00C6039B" w:rsidRPr="00C6039B" w:rsidRDefault="00C6039B" w:rsidP="00C6039B">
      <w:pPr>
        <w:widowControl w:val="0"/>
        <w:autoSpaceDE w:val="0"/>
        <w:autoSpaceDN w:val="0"/>
        <w:adjustRightInd w:val="0"/>
        <w:jc w:val="center"/>
        <w:rPr>
          <w:rFonts w:cs="Verdana"/>
          <w:b/>
          <w:color w:val="262626"/>
          <w:sz w:val="32"/>
          <w:szCs w:val="32"/>
        </w:rPr>
      </w:pPr>
      <w:r w:rsidRPr="00C6039B">
        <w:rPr>
          <w:rFonts w:cs="Verdana"/>
          <w:b/>
          <w:color w:val="262626"/>
          <w:sz w:val="32"/>
          <w:szCs w:val="32"/>
        </w:rPr>
        <w:t>DISTRICT 62</w:t>
      </w:r>
      <w:r>
        <w:rPr>
          <w:rFonts w:cs="Verdana"/>
          <w:b/>
          <w:color w:val="262626"/>
          <w:sz w:val="32"/>
          <w:szCs w:val="32"/>
        </w:rPr>
        <w:t xml:space="preserve"> </w:t>
      </w:r>
    </w:p>
    <w:p w14:paraId="1F3271DE" w14:textId="77777777" w:rsidR="00C6039B" w:rsidRDefault="00C6039B" w:rsidP="00C6039B">
      <w:pPr>
        <w:widowControl w:val="0"/>
        <w:autoSpaceDE w:val="0"/>
        <w:autoSpaceDN w:val="0"/>
        <w:adjustRightInd w:val="0"/>
        <w:rPr>
          <w:rFonts w:ascii="Helvetica" w:hAnsi="Helvetica" w:cs="Helvetica"/>
          <w:color w:val="393B3E"/>
          <w:sz w:val="44"/>
          <w:szCs w:val="44"/>
        </w:rPr>
      </w:pPr>
    </w:p>
    <w:p w14:paraId="6D47136F" w14:textId="77777777" w:rsidR="00C6039B" w:rsidRDefault="00C6039B" w:rsidP="00C6039B">
      <w:pPr>
        <w:widowControl w:val="0"/>
        <w:autoSpaceDE w:val="0"/>
        <w:autoSpaceDN w:val="0"/>
        <w:adjustRightInd w:val="0"/>
        <w:rPr>
          <w:rFonts w:ascii="Helvetica" w:hAnsi="Helvetica" w:cs="Helvetica"/>
          <w:color w:val="393B3E"/>
          <w:sz w:val="44"/>
          <w:szCs w:val="44"/>
        </w:rPr>
      </w:pPr>
      <w:r>
        <w:rPr>
          <w:rFonts w:ascii="Helvetica" w:hAnsi="Helvetica" w:cs="Helvetica"/>
          <w:noProof/>
          <w:lang w:eastAsia="en-US"/>
        </w:rPr>
        <w:drawing>
          <wp:inline distT="0" distB="0" distL="0" distR="0" wp14:anchorId="6DCB2580" wp14:editId="76BF543B">
            <wp:extent cx="5080635" cy="30201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3020155"/>
                    </a:xfrm>
                    <a:prstGeom prst="rect">
                      <a:avLst/>
                    </a:prstGeom>
                    <a:noFill/>
                    <a:ln>
                      <a:noFill/>
                    </a:ln>
                  </pic:spPr>
                </pic:pic>
              </a:graphicData>
            </a:graphic>
          </wp:inline>
        </w:drawing>
      </w:r>
    </w:p>
    <w:p w14:paraId="5AC17598" w14:textId="77777777" w:rsidR="00C6039B" w:rsidRDefault="00C6039B" w:rsidP="00C6039B">
      <w:pPr>
        <w:widowControl w:val="0"/>
        <w:autoSpaceDE w:val="0"/>
        <w:autoSpaceDN w:val="0"/>
        <w:adjustRightInd w:val="0"/>
        <w:rPr>
          <w:rFonts w:ascii="Helvetica" w:hAnsi="Helvetica" w:cs="Helvetica"/>
          <w:color w:val="393B3E"/>
          <w:sz w:val="44"/>
          <w:szCs w:val="44"/>
        </w:rPr>
      </w:pPr>
    </w:p>
    <w:p w14:paraId="4AC93431" w14:textId="77777777" w:rsidR="00C6039B" w:rsidRDefault="00C6039B" w:rsidP="00C6039B">
      <w:pPr>
        <w:widowControl w:val="0"/>
        <w:autoSpaceDE w:val="0"/>
        <w:autoSpaceDN w:val="0"/>
        <w:adjustRightInd w:val="0"/>
        <w:jc w:val="center"/>
        <w:rPr>
          <w:rFonts w:cs="Verdana"/>
          <w:b/>
          <w:color w:val="262626"/>
          <w:sz w:val="32"/>
          <w:szCs w:val="32"/>
        </w:rPr>
      </w:pPr>
      <w:r>
        <w:rPr>
          <w:rFonts w:cs="Verdana"/>
          <w:b/>
          <w:color w:val="262626"/>
          <w:sz w:val="32"/>
          <w:szCs w:val="32"/>
        </w:rPr>
        <w:t>Structure Manual</w:t>
      </w:r>
    </w:p>
    <w:p w14:paraId="23E40BD4" w14:textId="22BEC76E" w:rsidR="00C6039B" w:rsidRDefault="00775130" w:rsidP="00775130">
      <w:pPr>
        <w:widowControl w:val="0"/>
        <w:autoSpaceDE w:val="0"/>
        <w:autoSpaceDN w:val="0"/>
        <w:adjustRightInd w:val="0"/>
        <w:jc w:val="center"/>
        <w:rPr>
          <w:rFonts w:cs="Verdana"/>
          <w:b/>
          <w:color w:val="262626"/>
          <w:sz w:val="32"/>
          <w:szCs w:val="32"/>
        </w:rPr>
      </w:pPr>
      <w:r>
        <w:rPr>
          <w:rFonts w:cs="Verdana"/>
          <w:b/>
          <w:color w:val="262626"/>
          <w:sz w:val="32"/>
          <w:szCs w:val="32"/>
        </w:rPr>
        <w:t>2022</w:t>
      </w:r>
    </w:p>
    <w:p w14:paraId="5B893BE9" w14:textId="77777777" w:rsidR="00057B5C" w:rsidRDefault="00775130" w:rsidP="006509D7">
      <w:pPr>
        <w:widowControl w:val="0"/>
        <w:autoSpaceDE w:val="0"/>
        <w:autoSpaceDN w:val="0"/>
        <w:adjustRightInd w:val="0"/>
        <w:rPr>
          <w:rFonts w:ascii="Helvetica" w:hAnsi="Helvetica" w:cs="Helvetica"/>
          <w:color w:val="393B3E"/>
          <w:sz w:val="44"/>
          <w:szCs w:val="44"/>
        </w:rPr>
      </w:pPr>
      <w:r>
        <w:rPr>
          <w:rFonts w:ascii="Helvetica" w:hAnsi="Helvetica" w:cs="Helvetica"/>
          <w:color w:val="393B3E"/>
          <w:sz w:val="44"/>
          <w:szCs w:val="44"/>
        </w:rPr>
        <w:tab/>
      </w:r>
      <w:r>
        <w:rPr>
          <w:rFonts w:ascii="Helvetica" w:hAnsi="Helvetica" w:cs="Helvetica"/>
          <w:color w:val="393B3E"/>
          <w:sz w:val="44"/>
          <w:szCs w:val="44"/>
        </w:rPr>
        <w:tab/>
      </w:r>
      <w:r>
        <w:rPr>
          <w:rFonts w:ascii="Helvetica" w:hAnsi="Helvetica" w:cs="Helvetica"/>
          <w:color w:val="393B3E"/>
          <w:sz w:val="44"/>
          <w:szCs w:val="44"/>
        </w:rPr>
        <w:tab/>
      </w:r>
      <w:r>
        <w:rPr>
          <w:rFonts w:ascii="Helvetica" w:hAnsi="Helvetica" w:cs="Helvetica"/>
          <w:color w:val="393B3E"/>
          <w:sz w:val="44"/>
          <w:szCs w:val="44"/>
        </w:rPr>
        <w:tab/>
      </w:r>
    </w:p>
    <w:p w14:paraId="10A8BD65" w14:textId="3ACC3FFF" w:rsidR="00C6039B" w:rsidRDefault="00775130" w:rsidP="00BA3676">
      <w:pPr>
        <w:widowControl w:val="0"/>
        <w:autoSpaceDE w:val="0"/>
        <w:autoSpaceDN w:val="0"/>
        <w:adjustRightInd w:val="0"/>
        <w:jc w:val="center"/>
        <w:rPr>
          <w:rFonts w:ascii="Helvetica" w:hAnsi="Helvetica" w:cs="Helvetica"/>
          <w:color w:val="393B3E"/>
          <w:sz w:val="44"/>
          <w:szCs w:val="44"/>
        </w:rPr>
      </w:pPr>
      <w:r>
        <w:rPr>
          <w:rFonts w:ascii="Helvetica" w:hAnsi="Helvetica" w:cs="Helvetica"/>
          <w:noProof/>
          <w:color w:val="393B3E"/>
          <w:sz w:val="44"/>
          <w:szCs w:val="44"/>
          <w:lang w:eastAsia="en-US"/>
        </w:rPr>
        <w:drawing>
          <wp:inline distT="0" distB="0" distL="0" distR="0" wp14:anchorId="3F9D7B99" wp14:editId="179B6A10">
            <wp:extent cx="1597660" cy="1597660"/>
            <wp:effectExtent l="0" t="0" r="2540" b="2540"/>
            <wp:docPr id="2" name="Picture 2" descr="Macintosh HD:Users:michaelwalton:Desktop:aa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walton:Desktop:aawebs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a:ln>
                      <a:noFill/>
                    </a:ln>
                  </pic:spPr>
                </pic:pic>
              </a:graphicData>
            </a:graphic>
          </wp:inline>
        </w:drawing>
      </w:r>
    </w:p>
    <w:p w14:paraId="3DA2F422" w14:textId="77777777" w:rsidR="00E01909" w:rsidRDefault="00E01909" w:rsidP="006509D7">
      <w:pPr>
        <w:jc w:val="right"/>
        <w:rPr>
          <w:rFonts w:cs="Helvetica"/>
          <w:color w:val="393B3E"/>
        </w:rPr>
      </w:pPr>
    </w:p>
    <w:p w14:paraId="2F7C8B1A" w14:textId="77777777" w:rsidR="00E01909" w:rsidRDefault="00E01909" w:rsidP="006509D7">
      <w:pPr>
        <w:jc w:val="right"/>
        <w:rPr>
          <w:rFonts w:cs="Helvetica"/>
          <w:color w:val="393B3E"/>
        </w:rPr>
      </w:pPr>
    </w:p>
    <w:p w14:paraId="57F13A9D" w14:textId="77777777" w:rsidR="00E01909" w:rsidRDefault="00E01909" w:rsidP="006509D7">
      <w:pPr>
        <w:jc w:val="right"/>
        <w:rPr>
          <w:rFonts w:cs="Helvetica"/>
          <w:color w:val="393B3E"/>
        </w:rPr>
      </w:pPr>
    </w:p>
    <w:p w14:paraId="6918A440" w14:textId="5138CEA4" w:rsidR="006509D7" w:rsidRPr="00E01909" w:rsidRDefault="006509D7" w:rsidP="00E01909">
      <w:pPr>
        <w:jc w:val="right"/>
        <w:rPr>
          <w:rFonts w:cs="Helvetica"/>
          <w:color w:val="393B3E"/>
        </w:rPr>
      </w:pPr>
    </w:p>
    <w:p w14:paraId="6B1503A7" w14:textId="77777777" w:rsidR="00C6039B" w:rsidRPr="00E01909" w:rsidRDefault="00C6039B" w:rsidP="00C6039B">
      <w:pPr>
        <w:jc w:val="center"/>
        <w:rPr>
          <w:b/>
          <w:sz w:val="32"/>
          <w:szCs w:val="32"/>
          <w:u w:val="single"/>
        </w:rPr>
      </w:pPr>
      <w:r w:rsidRPr="00E01909">
        <w:rPr>
          <w:b/>
          <w:sz w:val="32"/>
          <w:szCs w:val="32"/>
          <w:u w:val="single"/>
        </w:rPr>
        <w:t>District 62 Structure Manual 2022</w:t>
      </w:r>
    </w:p>
    <w:p w14:paraId="203A0F30" w14:textId="77777777" w:rsidR="00C6039B" w:rsidRPr="00E01909" w:rsidRDefault="00C6039B" w:rsidP="00C6039B">
      <w:pPr>
        <w:jc w:val="center"/>
        <w:rPr>
          <w:sz w:val="28"/>
          <w:szCs w:val="28"/>
          <w:u w:val="single"/>
        </w:rPr>
      </w:pPr>
    </w:p>
    <w:p w14:paraId="6E655F1B" w14:textId="77777777" w:rsidR="00C6039B" w:rsidRPr="00E01909" w:rsidRDefault="00C6039B" w:rsidP="00C6039B">
      <w:pPr>
        <w:jc w:val="center"/>
        <w:rPr>
          <w:b/>
          <w:sz w:val="28"/>
          <w:szCs w:val="28"/>
          <w:u w:val="single"/>
        </w:rPr>
      </w:pPr>
      <w:r w:rsidRPr="00E01909">
        <w:rPr>
          <w:b/>
          <w:sz w:val="28"/>
          <w:szCs w:val="28"/>
          <w:u w:val="single"/>
        </w:rPr>
        <w:t xml:space="preserve">Table Of Contents </w:t>
      </w:r>
    </w:p>
    <w:p w14:paraId="41FE7144" w14:textId="77777777" w:rsidR="00C6039B" w:rsidRDefault="00C6039B" w:rsidP="00C6039B">
      <w:pPr>
        <w:jc w:val="center"/>
        <w:rPr>
          <w:sz w:val="32"/>
          <w:szCs w:val="32"/>
          <w:u w:val="single"/>
        </w:rPr>
      </w:pPr>
    </w:p>
    <w:p w14:paraId="594C0B41" w14:textId="77777777" w:rsidR="00C6039B" w:rsidRPr="00E01909" w:rsidRDefault="00C6039B" w:rsidP="00C6039B">
      <w:pPr>
        <w:jc w:val="center"/>
        <w:rPr>
          <w:sz w:val="28"/>
          <w:szCs w:val="28"/>
        </w:rPr>
      </w:pPr>
    </w:p>
    <w:p w14:paraId="428DD1F1" w14:textId="2ECB7116" w:rsidR="00C6039B" w:rsidRPr="00E01909" w:rsidRDefault="006509D7" w:rsidP="006509D7">
      <w:pPr>
        <w:rPr>
          <w:sz w:val="28"/>
          <w:szCs w:val="28"/>
        </w:rPr>
      </w:pPr>
      <w:r w:rsidRPr="00E01909">
        <w:rPr>
          <w:sz w:val="28"/>
          <w:szCs w:val="28"/>
        </w:rPr>
        <w:t>Table Of Contents……………….......…………………………………….......…2</w:t>
      </w:r>
    </w:p>
    <w:p w14:paraId="651E428E" w14:textId="77777777" w:rsidR="00E01909" w:rsidRPr="00E01909" w:rsidRDefault="00E01909" w:rsidP="006509D7">
      <w:pPr>
        <w:rPr>
          <w:sz w:val="28"/>
          <w:szCs w:val="28"/>
        </w:rPr>
      </w:pPr>
    </w:p>
    <w:p w14:paraId="4DBE1F20" w14:textId="732ACDB7" w:rsidR="006509D7" w:rsidRPr="00E01909" w:rsidRDefault="006509D7" w:rsidP="006509D7">
      <w:pPr>
        <w:rPr>
          <w:sz w:val="28"/>
          <w:szCs w:val="28"/>
        </w:rPr>
      </w:pPr>
      <w:r w:rsidRPr="00E01909">
        <w:rPr>
          <w:sz w:val="28"/>
          <w:szCs w:val="28"/>
        </w:rPr>
        <w:t>GSR……………………………………………………………………………………..3</w:t>
      </w:r>
    </w:p>
    <w:p w14:paraId="54EC37D2" w14:textId="77777777" w:rsidR="00E01909" w:rsidRPr="00E01909" w:rsidRDefault="00E01909" w:rsidP="006509D7">
      <w:pPr>
        <w:rPr>
          <w:sz w:val="28"/>
          <w:szCs w:val="28"/>
        </w:rPr>
      </w:pPr>
    </w:p>
    <w:p w14:paraId="46E5A654" w14:textId="611868FD" w:rsidR="006509D7" w:rsidRPr="00E01909" w:rsidRDefault="006509D7" w:rsidP="006509D7">
      <w:pPr>
        <w:rPr>
          <w:sz w:val="28"/>
          <w:szCs w:val="28"/>
        </w:rPr>
      </w:pPr>
      <w:r w:rsidRPr="00E01909">
        <w:rPr>
          <w:sz w:val="28"/>
          <w:szCs w:val="28"/>
        </w:rPr>
        <w:t>Alternate GSR………………………………………………………………………3</w:t>
      </w:r>
    </w:p>
    <w:p w14:paraId="05266542" w14:textId="77777777" w:rsidR="00E01909" w:rsidRPr="00E01909" w:rsidRDefault="00E01909" w:rsidP="006509D7">
      <w:pPr>
        <w:rPr>
          <w:sz w:val="28"/>
          <w:szCs w:val="28"/>
        </w:rPr>
      </w:pPr>
    </w:p>
    <w:p w14:paraId="1B5CD28C" w14:textId="70C4C30A" w:rsidR="006509D7" w:rsidRPr="00E01909" w:rsidRDefault="006509D7" w:rsidP="006509D7">
      <w:pPr>
        <w:rPr>
          <w:sz w:val="28"/>
          <w:szCs w:val="28"/>
        </w:rPr>
      </w:pPr>
      <w:r w:rsidRPr="00E01909">
        <w:rPr>
          <w:sz w:val="28"/>
          <w:szCs w:val="28"/>
        </w:rPr>
        <w:t>Organizational Chart…………………………………………………………….4</w:t>
      </w:r>
    </w:p>
    <w:p w14:paraId="2D075305" w14:textId="77777777" w:rsidR="00E01909" w:rsidRPr="00E01909" w:rsidRDefault="00E01909" w:rsidP="006509D7">
      <w:pPr>
        <w:rPr>
          <w:sz w:val="28"/>
          <w:szCs w:val="28"/>
        </w:rPr>
      </w:pPr>
    </w:p>
    <w:p w14:paraId="6770F3C8" w14:textId="4D60E25D" w:rsidR="006509D7" w:rsidRPr="00E01909" w:rsidRDefault="006509D7" w:rsidP="006509D7">
      <w:pPr>
        <w:rPr>
          <w:sz w:val="28"/>
          <w:szCs w:val="28"/>
        </w:rPr>
      </w:pPr>
      <w:r w:rsidRPr="00E01909">
        <w:rPr>
          <w:sz w:val="28"/>
          <w:szCs w:val="28"/>
        </w:rPr>
        <w:t>Officers…………………………………………………………………………….5-7</w:t>
      </w:r>
    </w:p>
    <w:p w14:paraId="0D08A995" w14:textId="77777777" w:rsidR="00E01909" w:rsidRPr="00E01909" w:rsidRDefault="00E01909" w:rsidP="006509D7">
      <w:pPr>
        <w:rPr>
          <w:sz w:val="28"/>
          <w:szCs w:val="28"/>
        </w:rPr>
      </w:pPr>
    </w:p>
    <w:p w14:paraId="7C52B2D8" w14:textId="102B2D0F" w:rsidR="006509D7" w:rsidRPr="00E01909" w:rsidRDefault="006509D7" w:rsidP="006509D7">
      <w:pPr>
        <w:rPr>
          <w:sz w:val="28"/>
          <w:szCs w:val="28"/>
        </w:rPr>
      </w:pPr>
      <w:r w:rsidRPr="00E01909">
        <w:rPr>
          <w:sz w:val="28"/>
          <w:szCs w:val="28"/>
        </w:rPr>
        <w:t>District Meeting Format………………………………………………………..8</w:t>
      </w:r>
    </w:p>
    <w:p w14:paraId="205E668A" w14:textId="77777777" w:rsidR="00E01909" w:rsidRPr="00E01909" w:rsidRDefault="00E01909" w:rsidP="006509D7">
      <w:pPr>
        <w:rPr>
          <w:sz w:val="28"/>
          <w:szCs w:val="28"/>
        </w:rPr>
      </w:pPr>
    </w:p>
    <w:p w14:paraId="2E4C877A" w14:textId="240D90A9" w:rsidR="006509D7" w:rsidRPr="00E01909" w:rsidRDefault="006509D7" w:rsidP="006509D7">
      <w:pPr>
        <w:rPr>
          <w:sz w:val="28"/>
          <w:szCs w:val="28"/>
        </w:rPr>
      </w:pPr>
      <w:r w:rsidRPr="00E01909">
        <w:rPr>
          <w:sz w:val="28"/>
          <w:szCs w:val="28"/>
        </w:rPr>
        <w:t>District Meeting Procedures…………………………………………………9</w:t>
      </w:r>
    </w:p>
    <w:p w14:paraId="60907274" w14:textId="77777777" w:rsidR="00E01909" w:rsidRPr="00E01909" w:rsidRDefault="00E01909" w:rsidP="006509D7">
      <w:pPr>
        <w:rPr>
          <w:sz w:val="28"/>
          <w:szCs w:val="28"/>
        </w:rPr>
      </w:pPr>
    </w:p>
    <w:p w14:paraId="2280A57F" w14:textId="7805F465" w:rsidR="006509D7" w:rsidRPr="00E01909" w:rsidRDefault="006509D7" w:rsidP="006509D7">
      <w:pPr>
        <w:rPr>
          <w:sz w:val="28"/>
          <w:szCs w:val="28"/>
        </w:rPr>
      </w:pPr>
      <w:r w:rsidRPr="00E01909">
        <w:rPr>
          <w:sz w:val="28"/>
          <w:szCs w:val="28"/>
        </w:rPr>
        <w:t>Election Procedure………………………………………………………….9-10</w:t>
      </w:r>
    </w:p>
    <w:p w14:paraId="2083C06E" w14:textId="77777777" w:rsidR="00E01909" w:rsidRPr="00E01909" w:rsidRDefault="00E01909" w:rsidP="006509D7">
      <w:pPr>
        <w:rPr>
          <w:sz w:val="28"/>
          <w:szCs w:val="28"/>
        </w:rPr>
      </w:pPr>
    </w:p>
    <w:p w14:paraId="760EC0D7" w14:textId="2D829157" w:rsidR="006509D7" w:rsidRPr="00E01909" w:rsidRDefault="006509D7" w:rsidP="006509D7">
      <w:pPr>
        <w:rPr>
          <w:sz w:val="28"/>
          <w:szCs w:val="28"/>
        </w:rPr>
      </w:pPr>
      <w:r w:rsidRPr="00E01909">
        <w:rPr>
          <w:sz w:val="28"/>
          <w:szCs w:val="28"/>
        </w:rPr>
        <w:t xml:space="preserve">District Responsibilities and </w:t>
      </w:r>
      <w:r w:rsidR="00A710B8" w:rsidRPr="00E01909">
        <w:rPr>
          <w:sz w:val="28"/>
          <w:szCs w:val="28"/>
        </w:rPr>
        <w:t>Etiquette</w:t>
      </w:r>
      <w:r w:rsidRPr="00E01909">
        <w:rPr>
          <w:sz w:val="28"/>
          <w:szCs w:val="28"/>
        </w:rPr>
        <w:t>…………………………………11</w:t>
      </w:r>
    </w:p>
    <w:p w14:paraId="797A1233" w14:textId="77777777" w:rsidR="00E01909" w:rsidRPr="00E01909" w:rsidRDefault="00E01909" w:rsidP="006509D7">
      <w:pPr>
        <w:rPr>
          <w:sz w:val="28"/>
          <w:szCs w:val="28"/>
        </w:rPr>
      </w:pPr>
    </w:p>
    <w:p w14:paraId="3F1463A0" w14:textId="248D8B1B" w:rsidR="006509D7" w:rsidRPr="00E01909" w:rsidRDefault="006509D7" w:rsidP="006509D7">
      <w:pPr>
        <w:rPr>
          <w:sz w:val="28"/>
          <w:szCs w:val="28"/>
        </w:rPr>
      </w:pPr>
      <w:r w:rsidRPr="00E01909">
        <w:rPr>
          <w:sz w:val="28"/>
          <w:szCs w:val="28"/>
        </w:rPr>
        <w:t>Website Guidelines……………………………………………………….</w:t>
      </w:r>
      <w:r w:rsidR="00E01909" w:rsidRPr="00E01909">
        <w:rPr>
          <w:sz w:val="28"/>
          <w:szCs w:val="28"/>
        </w:rPr>
        <w:t>.</w:t>
      </w:r>
      <w:r w:rsidRPr="00E01909">
        <w:rPr>
          <w:sz w:val="28"/>
          <w:szCs w:val="28"/>
        </w:rPr>
        <w:t>12-13</w:t>
      </w:r>
    </w:p>
    <w:p w14:paraId="5B19315A" w14:textId="77777777" w:rsidR="00E01909" w:rsidRPr="00E01909" w:rsidRDefault="00E01909" w:rsidP="006509D7">
      <w:pPr>
        <w:rPr>
          <w:sz w:val="28"/>
          <w:szCs w:val="28"/>
        </w:rPr>
      </w:pPr>
    </w:p>
    <w:p w14:paraId="6DA2D802" w14:textId="1BBE8BEE" w:rsidR="006509D7" w:rsidRPr="00E01909" w:rsidRDefault="006509D7" w:rsidP="006509D7">
      <w:pPr>
        <w:rPr>
          <w:sz w:val="28"/>
          <w:szCs w:val="28"/>
        </w:rPr>
      </w:pPr>
      <w:r w:rsidRPr="00E01909">
        <w:rPr>
          <w:sz w:val="28"/>
          <w:szCs w:val="28"/>
        </w:rPr>
        <w:t>Declaration of Unity and Preamble……………………………………</w:t>
      </w:r>
      <w:r w:rsidR="00E01909" w:rsidRPr="00E01909">
        <w:rPr>
          <w:sz w:val="28"/>
          <w:szCs w:val="28"/>
        </w:rPr>
        <w:t>...</w:t>
      </w:r>
      <w:r w:rsidRPr="00E01909">
        <w:rPr>
          <w:sz w:val="28"/>
          <w:szCs w:val="28"/>
        </w:rPr>
        <w:t>14</w:t>
      </w:r>
    </w:p>
    <w:p w14:paraId="55BBE80F" w14:textId="77777777" w:rsidR="00C6039B" w:rsidRPr="00E01909" w:rsidRDefault="00C6039B" w:rsidP="00C6039B">
      <w:pPr>
        <w:jc w:val="center"/>
        <w:rPr>
          <w:sz w:val="28"/>
          <w:szCs w:val="28"/>
        </w:rPr>
      </w:pPr>
    </w:p>
    <w:p w14:paraId="24C27BAA" w14:textId="77777777" w:rsidR="00C6039B" w:rsidRDefault="00C6039B" w:rsidP="00C6039B">
      <w:pPr>
        <w:jc w:val="center"/>
      </w:pPr>
    </w:p>
    <w:p w14:paraId="540EF808" w14:textId="77777777" w:rsidR="00C6039B" w:rsidRDefault="00C6039B" w:rsidP="00C6039B">
      <w:pPr>
        <w:jc w:val="center"/>
      </w:pPr>
    </w:p>
    <w:p w14:paraId="5D4E2B7D" w14:textId="77777777" w:rsidR="00C6039B" w:rsidRDefault="00C6039B" w:rsidP="00C6039B">
      <w:pPr>
        <w:jc w:val="center"/>
      </w:pPr>
    </w:p>
    <w:p w14:paraId="1AE7396C" w14:textId="77777777" w:rsidR="00C6039B" w:rsidRDefault="00C6039B" w:rsidP="00C6039B">
      <w:pPr>
        <w:jc w:val="center"/>
      </w:pPr>
    </w:p>
    <w:p w14:paraId="3392A400" w14:textId="77777777" w:rsidR="00C6039B" w:rsidRDefault="00C6039B" w:rsidP="00C6039B">
      <w:pPr>
        <w:jc w:val="center"/>
      </w:pPr>
    </w:p>
    <w:p w14:paraId="1BAA5D95" w14:textId="77777777" w:rsidR="00C6039B" w:rsidRDefault="00C6039B" w:rsidP="00C6039B">
      <w:pPr>
        <w:jc w:val="center"/>
      </w:pPr>
    </w:p>
    <w:p w14:paraId="71D4DED7" w14:textId="77777777" w:rsidR="00C6039B" w:rsidRDefault="00C6039B" w:rsidP="00C6039B">
      <w:pPr>
        <w:jc w:val="center"/>
      </w:pPr>
    </w:p>
    <w:p w14:paraId="0E75C369" w14:textId="77777777" w:rsidR="00C6039B" w:rsidRDefault="00C6039B" w:rsidP="00C6039B">
      <w:pPr>
        <w:jc w:val="center"/>
      </w:pPr>
    </w:p>
    <w:p w14:paraId="56D65CCC" w14:textId="77777777" w:rsidR="00C6039B" w:rsidRDefault="00C6039B" w:rsidP="00C6039B">
      <w:pPr>
        <w:jc w:val="center"/>
      </w:pPr>
    </w:p>
    <w:p w14:paraId="3DF1A5E2" w14:textId="77777777" w:rsidR="00E01909" w:rsidRDefault="006509D7" w:rsidP="00E01909">
      <w:pPr>
        <w:jc w:val="right"/>
      </w:pPr>
      <w:r>
        <w:tab/>
      </w:r>
      <w:r>
        <w:tab/>
      </w:r>
    </w:p>
    <w:p w14:paraId="0C32D601" w14:textId="77777777" w:rsidR="00E01909" w:rsidRDefault="00E01909" w:rsidP="00E01909">
      <w:pPr>
        <w:jc w:val="right"/>
      </w:pPr>
    </w:p>
    <w:p w14:paraId="15756810" w14:textId="77777777" w:rsidR="007224BE" w:rsidRDefault="007224BE" w:rsidP="007224BE"/>
    <w:p w14:paraId="46C26FB8" w14:textId="7EB233AD" w:rsidR="00BC704B" w:rsidRPr="00E01909" w:rsidRDefault="00053067" w:rsidP="007224BE">
      <w:pPr>
        <w:jc w:val="center"/>
        <w:rPr>
          <w:b/>
          <w:sz w:val="32"/>
          <w:szCs w:val="32"/>
          <w:u w:val="single"/>
        </w:rPr>
      </w:pPr>
      <w:r w:rsidRPr="00E01909">
        <w:rPr>
          <w:b/>
          <w:sz w:val="32"/>
          <w:szCs w:val="32"/>
          <w:u w:val="single"/>
        </w:rPr>
        <w:lastRenderedPageBreak/>
        <w:t>District 62 Structure Manual 2022</w:t>
      </w:r>
    </w:p>
    <w:p w14:paraId="2C44B498" w14:textId="77777777" w:rsidR="00053067" w:rsidRDefault="00053067" w:rsidP="00053067">
      <w:pPr>
        <w:jc w:val="center"/>
        <w:rPr>
          <w:sz w:val="36"/>
          <w:szCs w:val="36"/>
          <w:u w:val="single"/>
        </w:rPr>
      </w:pPr>
    </w:p>
    <w:p w14:paraId="75E0A33C" w14:textId="77777777" w:rsidR="00AB7979" w:rsidRDefault="00053067" w:rsidP="00053067">
      <w:pPr>
        <w:rPr>
          <w:b/>
          <w:sz w:val="28"/>
          <w:szCs w:val="28"/>
          <w:u w:val="single"/>
        </w:rPr>
      </w:pPr>
      <w:r w:rsidRPr="00E01909">
        <w:rPr>
          <w:b/>
          <w:sz w:val="28"/>
          <w:szCs w:val="28"/>
          <w:u w:val="single"/>
        </w:rPr>
        <w:t>The General Service Representative (GSR)</w:t>
      </w:r>
    </w:p>
    <w:p w14:paraId="62D10162" w14:textId="0F9A4D23" w:rsidR="00053067" w:rsidRPr="00497F5A" w:rsidRDefault="00AB7979" w:rsidP="00053067">
      <w:pPr>
        <w:rPr>
          <w:u w:val="single"/>
        </w:rPr>
      </w:pPr>
      <w:r>
        <w:t>(</w:t>
      </w:r>
      <w:r w:rsidR="00053067" w:rsidRPr="00497F5A">
        <w:t xml:space="preserve">See: The </w:t>
      </w:r>
      <w:r>
        <w:t>“</w:t>
      </w:r>
      <w:r w:rsidR="00053067" w:rsidRPr="00497F5A">
        <w:t>AA Service Manual</w:t>
      </w:r>
      <w:r>
        <w:t>”</w:t>
      </w:r>
      <w:r w:rsidR="00053067" w:rsidRPr="00497F5A">
        <w:t xml:space="preserve"> – Current Edition) </w:t>
      </w:r>
      <w:r w:rsidR="00053067" w:rsidRPr="00497F5A">
        <w:rPr>
          <w:u w:val="single"/>
        </w:rPr>
        <w:t xml:space="preserve"> </w:t>
      </w:r>
    </w:p>
    <w:p w14:paraId="072F0876" w14:textId="77777777" w:rsidR="00053067" w:rsidRPr="00497F5A" w:rsidRDefault="00053067" w:rsidP="00053067">
      <w:pPr>
        <w:rPr>
          <w:u w:val="single"/>
        </w:rPr>
      </w:pPr>
    </w:p>
    <w:p w14:paraId="32645403" w14:textId="4A58E6E5" w:rsidR="00053067" w:rsidRPr="00497F5A" w:rsidRDefault="00053067" w:rsidP="00053067">
      <w:r w:rsidRPr="00497F5A">
        <w:t xml:space="preserve">The GSR is a vital part of AA. They serve as the link between the Group and the District. Each Group elects its own GSR. It is usually a two (2) year </w:t>
      </w:r>
      <w:r w:rsidR="007224BE" w:rsidRPr="00497F5A">
        <w:t>commitment,</w:t>
      </w:r>
      <w:r w:rsidRPr="00497F5A">
        <w:t xml:space="preserve"> and it is suggested they have at least two (2) years sobriety. They are the guardians of the AA Traditions. Also see the pamphlet “G.S.R.” and “The A.A. Group”. </w:t>
      </w:r>
    </w:p>
    <w:p w14:paraId="4DF7B2F5" w14:textId="77777777" w:rsidR="00053067" w:rsidRPr="00497F5A" w:rsidRDefault="00053067" w:rsidP="00053067"/>
    <w:p w14:paraId="32993FDD" w14:textId="77777777" w:rsidR="00053067" w:rsidRPr="00497F5A" w:rsidRDefault="00053067" w:rsidP="00053067">
      <w:pPr>
        <w:pStyle w:val="ListParagraph"/>
        <w:numPr>
          <w:ilvl w:val="0"/>
          <w:numId w:val="1"/>
        </w:numPr>
      </w:pPr>
      <w:r w:rsidRPr="00497F5A">
        <w:t>Regular attendance at their Group</w:t>
      </w:r>
    </w:p>
    <w:p w14:paraId="3C33D97A" w14:textId="77777777" w:rsidR="00053067" w:rsidRPr="00497F5A" w:rsidRDefault="00053067" w:rsidP="00053067">
      <w:pPr>
        <w:pStyle w:val="ListParagraph"/>
        <w:numPr>
          <w:ilvl w:val="0"/>
          <w:numId w:val="1"/>
        </w:numPr>
      </w:pPr>
      <w:r w:rsidRPr="00497F5A">
        <w:t>Attendance at Group Monthly Business Meetings</w:t>
      </w:r>
    </w:p>
    <w:p w14:paraId="2C2AEF25" w14:textId="164743ED" w:rsidR="00053067" w:rsidRPr="00497F5A" w:rsidRDefault="00053067" w:rsidP="00E432D8">
      <w:pPr>
        <w:pStyle w:val="ListParagraph"/>
        <w:numPr>
          <w:ilvl w:val="0"/>
          <w:numId w:val="1"/>
        </w:numPr>
      </w:pPr>
      <w:r w:rsidRPr="00497F5A">
        <w:t xml:space="preserve">To understand Group </w:t>
      </w:r>
      <w:r w:rsidR="00E432D8" w:rsidRPr="00497F5A">
        <w:t xml:space="preserve">Conscience and take back to the </w:t>
      </w:r>
      <w:r w:rsidR="007224BE" w:rsidRPr="00497F5A">
        <w:t>district</w:t>
      </w:r>
      <w:r w:rsidR="00E432D8" w:rsidRPr="00497F5A">
        <w:t xml:space="preserve"> </w:t>
      </w:r>
    </w:p>
    <w:p w14:paraId="06251F68" w14:textId="7B06BB0E" w:rsidR="00E432D8" w:rsidRPr="00497F5A" w:rsidRDefault="00E432D8" w:rsidP="00E432D8">
      <w:pPr>
        <w:pStyle w:val="ListParagraph"/>
        <w:numPr>
          <w:ilvl w:val="0"/>
          <w:numId w:val="1"/>
        </w:numPr>
      </w:pPr>
      <w:r w:rsidRPr="00497F5A">
        <w:t>Brings all appropri</w:t>
      </w:r>
      <w:r w:rsidR="00F87441">
        <w:t>ate handouts back to the Group</w:t>
      </w:r>
    </w:p>
    <w:p w14:paraId="59329EC3" w14:textId="415FDF1D" w:rsidR="00E432D8" w:rsidRPr="00497F5A" w:rsidRDefault="00E432D8" w:rsidP="00E432D8">
      <w:pPr>
        <w:pStyle w:val="ListParagraph"/>
        <w:numPr>
          <w:ilvl w:val="0"/>
          <w:numId w:val="1"/>
        </w:numPr>
      </w:pPr>
      <w:r w:rsidRPr="00497F5A">
        <w:t>To share their ser</w:t>
      </w:r>
      <w:r w:rsidR="00F87441">
        <w:t>vice experience with the Group</w:t>
      </w:r>
    </w:p>
    <w:p w14:paraId="060191B5" w14:textId="77777777" w:rsidR="00E432D8" w:rsidRPr="00497F5A" w:rsidRDefault="00E432D8" w:rsidP="00E432D8">
      <w:pPr>
        <w:pStyle w:val="ListParagraph"/>
        <w:numPr>
          <w:ilvl w:val="0"/>
          <w:numId w:val="1"/>
        </w:numPr>
      </w:pPr>
      <w:r w:rsidRPr="00497F5A">
        <w:t>Attendance at Monthly District Business Meeting</w:t>
      </w:r>
    </w:p>
    <w:p w14:paraId="053F91B1" w14:textId="77777777" w:rsidR="00E432D8" w:rsidRPr="00497F5A" w:rsidRDefault="00E432D8" w:rsidP="00E432D8">
      <w:pPr>
        <w:pStyle w:val="ListParagraph"/>
        <w:numPr>
          <w:ilvl w:val="0"/>
          <w:numId w:val="1"/>
        </w:numPr>
      </w:pPr>
      <w:r w:rsidRPr="00497F5A">
        <w:t xml:space="preserve">Gives Group Status Report at District Meeting </w:t>
      </w:r>
    </w:p>
    <w:p w14:paraId="72C4EAF8" w14:textId="77777777" w:rsidR="00E432D8" w:rsidRPr="00497F5A" w:rsidRDefault="00E432D8" w:rsidP="00E432D8">
      <w:pPr>
        <w:pStyle w:val="ListParagraph"/>
        <w:numPr>
          <w:ilvl w:val="0"/>
          <w:numId w:val="1"/>
        </w:numPr>
      </w:pPr>
      <w:r w:rsidRPr="00497F5A">
        <w:t xml:space="preserve">Brings Group announcements to District Meetings </w:t>
      </w:r>
    </w:p>
    <w:p w14:paraId="07772ABA" w14:textId="3F34CB6D" w:rsidR="00E432D8" w:rsidRPr="00497F5A" w:rsidRDefault="00E432D8" w:rsidP="00E432D8">
      <w:pPr>
        <w:pStyle w:val="ListParagraph"/>
        <w:numPr>
          <w:ilvl w:val="0"/>
          <w:numId w:val="1"/>
        </w:numPr>
      </w:pPr>
      <w:r w:rsidRPr="00497F5A">
        <w:t>Attends yearly E.P.G.S.</w:t>
      </w:r>
      <w:proofErr w:type="spellStart"/>
      <w:proofErr w:type="gramStart"/>
      <w:r w:rsidRPr="00497F5A">
        <w:t>A</w:t>
      </w:r>
      <w:proofErr w:type="spellEnd"/>
      <w:proofErr w:type="gramEnd"/>
      <w:r w:rsidRPr="00497F5A">
        <w:t xml:space="preserve"> Area Convention/</w:t>
      </w:r>
      <w:r w:rsidR="00AB7979">
        <w:t>A</w:t>
      </w:r>
      <w:r w:rsidRPr="00497F5A">
        <w:t xml:space="preserve">ssembly </w:t>
      </w:r>
    </w:p>
    <w:p w14:paraId="01AED427" w14:textId="77777777" w:rsidR="00E432D8" w:rsidRPr="00497F5A" w:rsidRDefault="00E432D8" w:rsidP="00E432D8">
      <w:pPr>
        <w:pStyle w:val="ListParagraph"/>
        <w:numPr>
          <w:ilvl w:val="0"/>
          <w:numId w:val="1"/>
        </w:numPr>
      </w:pPr>
      <w:r w:rsidRPr="00497F5A">
        <w:t xml:space="preserve">Attends at least one (1) Area Business Meeting </w:t>
      </w:r>
    </w:p>
    <w:p w14:paraId="2B0D8096" w14:textId="77777777" w:rsidR="00E432D8" w:rsidRPr="00497F5A" w:rsidRDefault="00E432D8" w:rsidP="00E432D8">
      <w:pPr>
        <w:pStyle w:val="ListParagraph"/>
        <w:numPr>
          <w:ilvl w:val="0"/>
          <w:numId w:val="1"/>
        </w:numPr>
      </w:pPr>
      <w:r w:rsidRPr="00497F5A">
        <w:t xml:space="preserve">Attends at least one (1) Mini-Assembly </w:t>
      </w:r>
    </w:p>
    <w:p w14:paraId="400AB89C" w14:textId="77777777" w:rsidR="00E432D8" w:rsidRPr="00497F5A" w:rsidRDefault="00E432D8" w:rsidP="00E432D8"/>
    <w:p w14:paraId="76591967" w14:textId="77777777" w:rsidR="00E432D8" w:rsidRPr="00497F5A" w:rsidRDefault="00E432D8" w:rsidP="00E432D8"/>
    <w:p w14:paraId="5330715D" w14:textId="77777777" w:rsidR="00E432D8" w:rsidRPr="00497F5A" w:rsidRDefault="00E432D8" w:rsidP="00E432D8"/>
    <w:p w14:paraId="0479DAD3" w14:textId="77777777" w:rsidR="00E432D8" w:rsidRPr="00497F5A" w:rsidRDefault="00E432D8" w:rsidP="00E432D8"/>
    <w:p w14:paraId="2DB95A61" w14:textId="3CA9C706" w:rsidR="00E432D8" w:rsidRPr="00497F5A" w:rsidRDefault="00E432D8" w:rsidP="00E432D8">
      <w:r w:rsidRPr="00E01909">
        <w:rPr>
          <w:b/>
          <w:sz w:val="28"/>
          <w:szCs w:val="28"/>
          <w:u w:val="single"/>
        </w:rPr>
        <w:t>The Alternate GSR</w:t>
      </w:r>
      <w:r w:rsidRPr="00497F5A">
        <w:t xml:space="preserve"> </w:t>
      </w:r>
      <w:r w:rsidR="00883D54">
        <w:t xml:space="preserve">                                                                                                                       </w:t>
      </w:r>
      <w:proofErr w:type="gramStart"/>
      <w:r w:rsidR="00883D54">
        <w:t xml:space="preserve">   </w:t>
      </w:r>
      <w:r w:rsidRPr="00497F5A">
        <w:t>(</w:t>
      </w:r>
      <w:proofErr w:type="gramEnd"/>
      <w:r w:rsidRPr="00497F5A">
        <w:t>See GSR Description)</w:t>
      </w:r>
    </w:p>
    <w:p w14:paraId="3ACCF815" w14:textId="77777777" w:rsidR="00E432D8" w:rsidRPr="00497F5A" w:rsidRDefault="00E432D8" w:rsidP="00E432D8"/>
    <w:p w14:paraId="645603FC" w14:textId="40659389" w:rsidR="00E432D8" w:rsidRPr="00497F5A" w:rsidRDefault="00A710B8" w:rsidP="00E432D8">
      <w:r>
        <w:t>The Alternate GSR</w:t>
      </w:r>
      <w:r w:rsidR="00E432D8" w:rsidRPr="00497F5A">
        <w:t xml:space="preserve"> role is two part</w:t>
      </w:r>
      <w:r w:rsidR="00D5101E">
        <w:t>s</w:t>
      </w:r>
      <w:r w:rsidR="00E432D8" w:rsidRPr="00497F5A">
        <w:t>. The first is to back up the GSR in case they are unable to fulfill a commitment. For example, if the GSR cannot attend the District Business Me</w:t>
      </w:r>
      <w:r>
        <w:t>eting, it is the alternate GSR</w:t>
      </w:r>
      <w:r w:rsidR="00E432D8" w:rsidRPr="00497F5A">
        <w:t xml:space="preserve"> duty to attend. The second role is to step into the GSR position if the GSR resigns. Suggested time of sobriety is one (1) year, depending on Group Conscience. </w:t>
      </w:r>
    </w:p>
    <w:p w14:paraId="52E3C9E4" w14:textId="77777777" w:rsidR="00E432D8" w:rsidRPr="00497F5A" w:rsidRDefault="00E432D8" w:rsidP="00E432D8"/>
    <w:p w14:paraId="07C50686" w14:textId="77777777" w:rsidR="00E432D8" w:rsidRPr="00497F5A" w:rsidRDefault="00E432D8" w:rsidP="00E432D8">
      <w:pPr>
        <w:pStyle w:val="ListParagraph"/>
        <w:numPr>
          <w:ilvl w:val="0"/>
          <w:numId w:val="2"/>
        </w:numPr>
      </w:pPr>
      <w:r w:rsidRPr="00497F5A">
        <w:t>Regular attenda</w:t>
      </w:r>
      <w:r w:rsidR="00497F5A" w:rsidRPr="00497F5A">
        <w:t>n</w:t>
      </w:r>
      <w:r w:rsidRPr="00497F5A">
        <w:t>ce at their Group</w:t>
      </w:r>
    </w:p>
    <w:p w14:paraId="2C97FC3A" w14:textId="77777777" w:rsidR="00E432D8" w:rsidRPr="00497F5A" w:rsidRDefault="00E432D8" w:rsidP="00E432D8">
      <w:pPr>
        <w:pStyle w:val="ListParagraph"/>
        <w:numPr>
          <w:ilvl w:val="0"/>
          <w:numId w:val="2"/>
        </w:numPr>
      </w:pPr>
      <w:r w:rsidRPr="00497F5A">
        <w:t xml:space="preserve">Fills in for GSR when unable to fulfill commitment </w:t>
      </w:r>
    </w:p>
    <w:p w14:paraId="5DB403BA" w14:textId="77777777" w:rsidR="00E432D8" w:rsidRPr="00497F5A" w:rsidRDefault="00E432D8" w:rsidP="00E432D8">
      <w:pPr>
        <w:pStyle w:val="ListParagraph"/>
        <w:numPr>
          <w:ilvl w:val="0"/>
          <w:numId w:val="2"/>
        </w:numPr>
      </w:pPr>
      <w:r w:rsidRPr="00497F5A">
        <w:t xml:space="preserve">Attendance at Group Monthly Business Meetings </w:t>
      </w:r>
    </w:p>
    <w:p w14:paraId="5DFFDB6C" w14:textId="77777777" w:rsidR="00E432D8" w:rsidRPr="00497F5A" w:rsidRDefault="00497F5A" w:rsidP="00E432D8">
      <w:pPr>
        <w:pStyle w:val="ListParagraph"/>
        <w:numPr>
          <w:ilvl w:val="0"/>
          <w:numId w:val="2"/>
        </w:numPr>
      </w:pPr>
      <w:r w:rsidRPr="00497F5A">
        <w:t>To Share their service exp</w:t>
      </w:r>
      <w:r w:rsidR="00E432D8" w:rsidRPr="00497F5A">
        <w:t>erience with the Group</w:t>
      </w:r>
    </w:p>
    <w:p w14:paraId="3B91AACE" w14:textId="77777777" w:rsidR="00E432D8" w:rsidRPr="00497F5A" w:rsidRDefault="00E432D8" w:rsidP="00E432D8">
      <w:pPr>
        <w:pStyle w:val="ListParagraph"/>
        <w:numPr>
          <w:ilvl w:val="0"/>
          <w:numId w:val="2"/>
        </w:numPr>
      </w:pPr>
      <w:r w:rsidRPr="00497F5A">
        <w:t xml:space="preserve">Recommended Attendance at Monthly District Business Meetings </w:t>
      </w:r>
    </w:p>
    <w:p w14:paraId="417C1A6F" w14:textId="13D9CA56" w:rsidR="006509D7" w:rsidRPr="00497F5A" w:rsidRDefault="00E432D8" w:rsidP="00E01909">
      <w:pPr>
        <w:pStyle w:val="ListParagraph"/>
        <w:numPr>
          <w:ilvl w:val="0"/>
          <w:numId w:val="2"/>
        </w:numPr>
      </w:pPr>
      <w:r w:rsidRPr="00497F5A">
        <w:t xml:space="preserve">Suggested Attendance at yearly Area E.P.G.S.A Convention/Assembly </w:t>
      </w:r>
    </w:p>
    <w:p w14:paraId="1E5B6376" w14:textId="77777777" w:rsidR="00497F5A" w:rsidRPr="00497F5A" w:rsidRDefault="00497F5A" w:rsidP="00E432D8">
      <w:pPr>
        <w:pStyle w:val="ListParagraph"/>
        <w:numPr>
          <w:ilvl w:val="0"/>
          <w:numId w:val="2"/>
        </w:numPr>
      </w:pPr>
      <w:r w:rsidRPr="00497F5A">
        <w:t>Suggested attends at least one (1) Area Business Meeting</w:t>
      </w:r>
    </w:p>
    <w:p w14:paraId="4DD805FA" w14:textId="77777777" w:rsidR="00E01909" w:rsidRDefault="00497F5A" w:rsidP="00E01909">
      <w:pPr>
        <w:pStyle w:val="ListParagraph"/>
        <w:numPr>
          <w:ilvl w:val="0"/>
          <w:numId w:val="2"/>
        </w:numPr>
      </w:pPr>
      <w:r w:rsidRPr="00497F5A">
        <w:t xml:space="preserve">Suggested attends at least one (1) Mini-Assembly </w:t>
      </w:r>
      <w:r w:rsidR="00E01909">
        <w:tab/>
      </w:r>
      <w:r w:rsidR="00E01909">
        <w:tab/>
      </w:r>
      <w:r w:rsidR="00E01909">
        <w:tab/>
      </w:r>
    </w:p>
    <w:p w14:paraId="529B0934" w14:textId="70B24D96" w:rsidR="00497F5A" w:rsidRDefault="00497F5A" w:rsidP="00E01909">
      <w:pPr>
        <w:pStyle w:val="ListParagraph"/>
        <w:jc w:val="right"/>
      </w:pPr>
    </w:p>
    <w:p w14:paraId="20BCF8B8" w14:textId="5425FD29" w:rsidR="00497F5A" w:rsidRPr="00E01909" w:rsidRDefault="00497F5A" w:rsidP="00497F5A">
      <w:pPr>
        <w:jc w:val="center"/>
        <w:rPr>
          <w:b/>
          <w:sz w:val="32"/>
          <w:szCs w:val="32"/>
          <w:u w:val="single"/>
        </w:rPr>
      </w:pPr>
      <w:r w:rsidRPr="00E01909">
        <w:rPr>
          <w:b/>
          <w:sz w:val="32"/>
          <w:szCs w:val="32"/>
          <w:u w:val="single"/>
        </w:rPr>
        <w:lastRenderedPageBreak/>
        <w:t>District 62 Structure Manual 2022</w:t>
      </w:r>
    </w:p>
    <w:p w14:paraId="0B11B795" w14:textId="77777777" w:rsidR="00295598" w:rsidRDefault="00295598" w:rsidP="00295598">
      <w:pPr>
        <w:rPr>
          <w:sz w:val="28"/>
          <w:szCs w:val="28"/>
          <w:u w:val="single"/>
        </w:rPr>
      </w:pPr>
    </w:p>
    <w:p w14:paraId="77A64915" w14:textId="7F7E5BD5" w:rsidR="00295598" w:rsidRDefault="00295598" w:rsidP="00295598">
      <w:pPr>
        <w:jc w:val="center"/>
        <w:rPr>
          <w:sz w:val="32"/>
          <w:szCs w:val="32"/>
          <w:u w:val="single"/>
        </w:rPr>
      </w:pPr>
      <w:r>
        <w:rPr>
          <w:sz w:val="32"/>
          <w:szCs w:val="32"/>
          <w:u w:val="single"/>
        </w:rPr>
        <w:t xml:space="preserve">Organizational Chart </w:t>
      </w:r>
    </w:p>
    <w:p w14:paraId="41BC80CE" w14:textId="77777777" w:rsidR="00295598" w:rsidRDefault="00295598" w:rsidP="00497F5A">
      <w:pPr>
        <w:jc w:val="center"/>
        <w:rPr>
          <w:sz w:val="28"/>
          <w:szCs w:val="28"/>
          <w:u w:val="single"/>
        </w:rPr>
      </w:pPr>
    </w:p>
    <w:p w14:paraId="2F106ADF" w14:textId="29979CED" w:rsidR="00295598" w:rsidRDefault="00295598" w:rsidP="00295598">
      <w:pPr>
        <w:jc w:val="center"/>
        <w:rPr>
          <w:sz w:val="28"/>
          <w:szCs w:val="28"/>
          <w:u w:val="single"/>
        </w:rPr>
      </w:pPr>
      <w:r>
        <w:rPr>
          <w:sz w:val="28"/>
          <w:szCs w:val="28"/>
          <w:u w:val="single"/>
        </w:rPr>
        <w:t>THE</w:t>
      </w:r>
      <w:r w:rsidRPr="00295598">
        <w:rPr>
          <w:sz w:val="28"/>
          <w:szCs w:val="28"/>
          <w:u w:val="single"/>
        </w:rPr>
        <w:t xml:space="preserve"> G</w:t>
      </w:r>
      <w:r>
        <w:rPr>
          <w:sz w:val="28"/>
          <w:szCs w:val="28"/>
          <w:u w:val="single"/>
        </w:rPr>
        <w:t>ROUP</w:t>
      </w:r>
    </w:p>
    <w:p w14:paraId="23E0C3C8" w14:textId="386C04FE" w:rsidR="00295598" w:rsidRDefault="00295598" w:rsidP="00497F5A">
      <w:pPr>
        <w:jc w:val="center"/>
        <w:rPr>
          <w:sz w:val="28"/>
          <w:szCs w:val="28"/>
          <w:u w:val="single"/>
        </w:rPr>
      </w:pPr>
      <w:r>
        <w:rPr>
          <w:rFonts w:ascii="Helvetica" w:hAnsi="Helvetica" w:cs="Helvetica"/>
          <w:noProof/>
          <w:lang w:eastAsia="en-US"/>
        </w:rPr>
        <w:drawing>
          <wp:inline distT="0" distB="0" distL="0" distR="0" wp14:anchorId="23085666" wp14:editId="4E19E30F">
            <wp:extent cx="699483" cy="737378"/>
            <wp:effectExtent l="63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0204" cy="738138"/>
                    </a:xfrm>
                    <a:prstGeom prst="rect">
                      <a:avLst/>
                    </a:prstGeom>
                    <a:noFill/>
                    <a:ln>
                      <a:noFill/>
                    </a:ln>
                  </pic:spPr>
                </pic:pic>
              </a:graphicData>
            </a:graphic>
          </wp:inline>
        </w:drawing>
      </w:r>
    </w:p>
    <w:p w14:paraId="085D5A7D" w14:textId="5946AACD" w:rsidR="00295598" w:rsidRDefault="00295598" w:rsidP="00295598">
      <w:pPr>
        <w:jc w:val="center"/>
        <w:rPr>
          <w:sz w:val="28"/>
          <w:szCs w:val="28"/>
          <w:u w:val="single"/>
        </w:rPr>
      </w:pPr>
      <w:r>
        <w:rPr>
          <w:sz w:val="28"/>
          <w:szCs w:val="28"/>
          <w:u w:val="single"/>
        </w:rPr>
        <w:t>THE GSR</w:t>
      </w:r>
    </w:p>
    <w:p w14:paraId="019341A3" w14:textId="1CD5E635" w:rsidR="00295598" w:rsidRDefault="00295598" w:rsidP="00295598">
      <w:pPr>
        <w:jc w:val="center"/>
        <w:rPr>
          <w:sz w:val="28"/>
          <w:szCs w:val="28"/>
          <w:u w:val="single"/>
        </w:rPr>
      </w:pPr>
      <w:r>
        <w:rPr>
          <w:rFonts w:ascii="Helvetica" w:hAnsi="Helvetica" w:cs="Helvetica"/>
          <w:noProof/>
          <w:lang w:eastAsia="en-US"/>
        </w:rPr>
        <w:drawing>
          <wp:inline distT="0" distB="0" distL="0" distR="0" wp14:anchorId="24914ACD" wp14:editId="74EF567D">
            <wp:extent cx="699483" cy="737378"/>
            <wp:effectExtent l="63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0204" cy="738138"/>
                    </a:xfrm>
                    <a:prstGeom prst="rect">
                      <a:avLst/>
                    </a:prstGeom>
                    <a:noFill/>
                    <a:ln>
                      <a:noFill/>
                    </a:ln>
                  </pic:spPr>
                </pic:pic>
              </a:graphicData>
            </a:graphic>
          </wp:inline>
        </w:drawing>
      </w:r>
    </w:p>
    <w:p w14:paraId="0949C689" w14:textId="24E9FAD2" w:rsidR="00295598" w:rsidRDefault="00295598" w:rsidP="00295598">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DISTRICT 62</w:t>
      </w:r>
    </w:p>
    <w:p w14:paraId="65A5A72F" w14:textId="42BDA34F" w:rsidR="00281E37" w:rsidRDefault="00A710B8" w:rsidP="00281E37">
      <w:pPr>
        <w:jc w:val="center"/>
        <w:rPr>
          <w:sz w:val="28"/>
          <w:szCs w:val="28"/>
        </w:rPr>
      </w:pPr>
      <w:r>
        <w:rPr>
          <w:sz w:val="28"/>
          <w:szCs w:val="28"/>
        </w:rPr>
        <w:t xml:space="preserve">  </w:t>
      </w:r>
      <w:r w:rsidR="00281E37" w:rsidRPr="00281E37">
        <w:rPr>
          <w:sz w:val="28"/>
          <w:szCs w:val="28"/>
        </w:rPr>
        <w:t>GSR</w:t>
      </w:r>
      <w:r w:rsidR="00281E37">
        <w:rPr>
          <w:sz w:val="28"/>
          <w:szCs w:val="28"/>
        </w:rPr>
        <w:t xml:space="preserve"> </w:t>
      </w:r>
      <w:r w:rsidR="00281E37">
        <w:rPr>
          <w:sz w:val="28"/>
          <w:szCs w:val="28"/>
        </w:rPr>
        <w:tab/>
      </w:r>
      <w:r w:rsidR="00281E37">
        <w:rPr>
          <w:sz w:val="28"/>
          <w:szCs w:val="28"/>
        </w:rPr>
        <w:tab/>
      </w:r>
      <w:r>
        <w:rPr>
          <w:sz w:val="28"/>
          <w:szCs w:val="28"/>
        </w:rPr>
        <w:t xml:space="preserve">            </w:t>
      </w:r>
      <w:r w:rsidR="00281E37">
        <w:rPr>
          <w:sz w:val="28"/>
          <w:szCs w:val="28"/>
        </w:rPr>
        <w:t>Secretary</w:t>
      </w:r>
    </w:p>
    <w:p w14:paraId="041FEBC0" w14:textId="0CCF6613" w:rsidR="00281E37" w:rsidRDefault="00281E37" w:rsidP="00281E37">
      <w:pPr>
        <w:ind w:left="1440" w:firstLine="720"/>
        <w:rPr>
          <w:sz w:val="28"/>
          <w:szCs w:val="28"/>
        </w:rPr>
      </w:pPr>
      <w:r>
        <w:rPr>
          <w:sz w:val="28"/>
          <w:szCs w:val="28"/>
        </w:rPr>
        <w:t xml:space="preserve">Officer At Large </w:t>
      </w:r>
      <w:r>
        <w:rPr>
          <w:sz w:val="28"/>
          <w:szCs w:val="28"/>
        </w:rPr>
        <w:tab/>
      </w:r>
      <w:r>
        <w:rPr>
          <w:sz w:val="28"/>
          <w:szCs w:val="28"/>
        </w:rPr>
        <w:tab/>
        <w:t>ADCM</w:t>
      </w:r>
    </w:p>
    <w:p w14:paraId="42F5E2E4" w14:textId="7A8EABAA" w:rsidR="00281E37" w:rsidRPr="00281E37" w:rsidRDefault="00281E37" w:rsidP="00281E37">
      <w:pPr>
        <w:ind w:left="2160"/>
        <w:rPr>
          <w:sz w:val="28"/>
          <w:szCs w:val="28"/>
        </w:rPr>
      </w:pPr>
      <w:r>
        <w:rPr>
          <w:sz w:val="28"/>
          <w:szCs w:val="28"/>
        </w:rPr>
        <w:t xml:space="preserve">    Treasurer</w:t>
      </w:r>
      <w:r>
        <w:rPr>
          <w:sz w:val="28"/>
          <w:szCs w:val="28"/>
        </w:rPr>
        <w:tab/>
      </w:r>
      <w:r>
        <w:rPr>
          <w:sz w:val="28"/>
          <w:szCs w:val="28"/>
        </w:rPr>
        <w:tab/>
        <w:t xml:space="preserve"> DCM</w:t>
      </w:r>
    </w:p>
    <w:p w14:paraId="54ED4F34" w14:textId="3F480A0E" w:rsidR="00295598" w:rsidRDefault="00295598" w:rsidP="00295598">
      <w:pPr>
        <w:jc w:val="center"/>
        <w:rPr>
          <w:sz w:val="28"/>
          <w:szCs w:val="28"/>
          <w:u w:val="single"/>
        </w:rPr>
      </w:pPr>
      <w:r>
        <w:rPr>
          <w:rFonts w:ascii="Helvetica" w:hAnsi="Helvetica" w:cs="Helvetica"/>
          <w:noProof/>
          <w:lang w:eastAsia="en-US"/>
        </w:rPr>
        <w:drawing>
          <wp:inline distT="0" distB="0" distL="0" distR="0" wp14:anchorId="49B684AA" wp14:editId="7A0C55D4">
            <wp:extent cx="699483" cy="737378"/>
            <wp:effectExtent l="63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0204" cy="738138"/>
                    </a:xfrm>
                    <a:prstGeom prst="rect">
                      <a:avLst/>
                    </a:prstGeom>
                    <a:noFill/>
                    <a:ln>
                      <a:noFill/>
                    </a:ln>
                  </pic:spPr>
                </pic:pic>
              </a:graphicData>
            </a:graphic>
          </wp:inline>
        </w:drawing>
      </w:r>
    </w:p>
    <w:p w14:paraId="4C996C3E" w14:textId="26C6151C" w:rsidR="00295598" w:rsidRDefault="00295598" w:rsidP="00295598">
      <w:pPr>
        <w:jc w:val="center"/>
        <w:rPr>
          <w:sz w:val="28"/>
          <w:szCs w:val="28"/>
          <w:u w:val="single"/>
        </w:rPr>
      </w:pPr>
      <w:r>
        <w:rPr>
          <w:sz w:val="28"/>
          <w:szCs w:val="28"/>
          <w:u w:val="single"/>
        </w:rPr>
        <w:t>THE DCM</w:t>
      </w:r>
    </w:p>
    <w:p w14:paraId="34DA76C4" w14:textId="4645B1AF" w:rsidR="00295598" w:rsidRDefault="00295598" w:rsidP="00497F5A">
      <w:pPr>
        <w:jc w:val="center"/>
        <w:rPr>
          <w:sz w:val="28"/>
          <w:szCs w:val="28"/>
          <w:u w:val="single"/>
        </w:rPr>
      </w:pPr>
      <w:r>
        <w:rPr>
          <w:rFonts w:ascii="Helvetica" w:hAnsi="Helvetica" w:cs="Helvetica"/>
          <w:noProof/>
          <w:lang w:eastAsia="en-US"/>
        </w:rPr>
        <w:drawing>
          <wp:inline distT="0" distB="0" distL="0" distR="0" wp14:anchorId="7ABE503A" wp14:editId="7218B01C">
            <wp:extent cx="699483" cy="737378"/>
            <wp:effectExtent l="63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0204" cy="738138"/>
                    </a:xfrm>
                    <a:prstGeom prst="rect">
                      <a:avLst/>
                    </a:prstGeom>
                    <a:noFill/>
                    <a:ln>
                      <a:noFill/>
                    </a:ln>
                  </pic:spPr>
                </pic:pic>
              </a:graphicData>
            </a:graphic>
          </wp:inline>
        </w:drawing>
      </w:r>
    </w:p>
    <w:p w14:paraId="3C08965D" w14:textId="77777777" w:rsidR="00A710B8" w:rsidRDefault="00295598" w:rsidP="00A710B8">
      <w:pPr>
        <w:jc w:val="center"/>
        <w:rPr>
          <w:sz w:val="28"/>
          <w:szCs w:val="28"/>
          <w:u w:val="single"/>
        </w:rPr>
      </w:pPr>
      <w:r>
        <w:rPr>
          <w:sz w:val="28"/>
          <w:szCs w:val="28"/>
          <w:u w:val="single"/>
        </w:rPr>
        <w:t>AREA 59</w:t>
      </w:r>
    </w:p>
    <w:p w14:paraId="656091C6" w14:textId="4F826A32" w:rsidR="00281E37" w:rsidRPr="00A710B8" w:rsidRDefault="00A710B8" w:rsidP="00A710B8">
      <w:pPr>
        <w:ind w:left="2160" w:firstLine="720"/>
        <w:rPr>
          <w:sz w:val="28"/>
          <w:szCs w:val="28"/>
          <w:u w:val="single"/>
        </w:rPr>
      </w:pPr>
      <w:r>
        <w:rPr>
          <w:sz w:val="28"/>
          <w:szCs w:val="28"/>
        </w:rPr>
        <w:t>DCM</w:t>
      </w:r>
      <w:r w:rsidR="00281E37">
        <w:rPr>
          <w:sz w:val="28"/>
          <w:szCs w:val="28"/>
        </w:rPr>
        <w:tab/>
      </w:r>
      <w:r w:rsidR="00281E37">
        <w:rPr>
          <w:sz w:val="28"/>
          <w:szCs w:val="28"/>
        </w:rPr>
        <w:tab/>
      </w:r>
      <w:r>
        <w:rPr>
          <w:sz w:val="28"/>
          <w:szCs w:val="28"/>
        </w:rPr>
        <w:t xml:space="preserve">         </w:t>
      </w:r>
      <w:r w:rsidR="00281E37">
        <w:rPr>
          <w:sz w:val="28"/>
          <w:szCs w:val="28"/>
        </w:rPr>
        <w:t>Treasurer</w:t>
      </w:r>
    </w:p>
    <w:p w14:paraId="36C3E657" w14:textId="6CB8786E" w:rsidR="00281E37" w:rsidRDefault="00281E37" w:rsidP="00281E37">
      <w:pPr>
        <w:ind w:left="1440" w:firstLine="720"/>
        <w:rPr>
          <w:sz w:val="28"/>
          <w:szCs w:val="28"/>
        </w:rPr>
      </w:pPr>
      <w:r>
        <w:rPr>
          <w:sz w:val="28"/>
          <w:szCs w:val="28"/>
        </w:rPr>
        <w:t xml:space="preserve">Officer At Large </w:t>
      </w:r>
      <w:r>
        <w:rPr>
          <w:sz w:val="28"/>
          <w:szCs w:val="28"/>
        </w:rPr>
        <w:tab/>
        <w:t xml:space="preserve">      Chairperson</w:t>
      </w:r>
    </w:p>
    <w:p w14:paraId="038A8E79" w14:textId="66E22C25" w:rsidR="00281E37" w:rsidRDefault="00281E37" w:rsidP="00497F5A">
      <w:pPr>
        <w:jc w:val="center"/>
        <w:rPr>
          <w:sz w:val="28"/>
          <w:szCs w:val="28"/>
        </w:rPr>
      </w:pPr>
      <w:r>
        <w:rPr>
          <w:sz w:val="28"/>
          <w:szCs w:val="28"/>
        </w:rPr>
        <w:t xml:space="preserve">   Secretary </w:t>
      </w:r>
      <w:r>
        <w:rPr>
          <w:sz w:val="28"/>
          <w:szCs w:val="28"/>
        </w:rPr>
        <w:tab/>
      </w:r>
      <w:r>
        <w:rPr>
          <w:sz w:val="28"/>
          <w:szCs w:val="28"/>
        </w:rPr>
        <w:tab/>
        <w:t xml:space="preserve">The Alt Delegate </w:t>
      </w:r>
    </w:p>
    <w:p w14:paraId="44C54786" w14:textId="428CD08D" w:rsidR="00281E37" w:rsidRPr="00281E37" w:rsidRDefault="00281E37" w:rsidP="00281E37">
      <w:pPr>
        <w:jc w:val="center"/>
        <w:rPr>
          <w:sz w:val="28"/>
          <w:szCs w:val="28"/>
        </w:rPr>
      </w:pPr>
      <w:r>
        <w:rPr>
          <w:sz w:val="28"/>
          <w:szCs w:val="28"/>
        </w:rPr>
        <w:t xml:space="preserve">The Delegate </w:t>
      </w:r>
    </w:p>
    <w:p w14:paraId="1C82720C" w14:textId="4E5CA001" w:rsidR="00295598" w:rsidRDefault="00281E37" w:rsidP="00497F5A">
      <w:pPr>
        <w:jc w:val="center"/>
        <w:rPr>
          <w:sz w:val="28"/>
          <w:szCs w:val="28"/>
          <w:u w:val="single"/>
        </w:rPr>
      </w:pPr>
      <w:r>
        <w:rPr>
          <w:rFonts w:ascii="Helvetica" w:hAnsi="Helvetica" w:cs="Helvetica"/>
          <w:noProof/>
          <w:lang w:eastAsia="en-US"/>
        </w:rPr>
        <w:drawing>
          <wp:inline distT="0" distB="0" distL="0" distR="0" wp14:anchorId="527331E2" wp14:editId="284D9E0B">
            <wp:extent cx="699483" cy="737378"/>
            <wp:effectExtent l="63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0204" cy="738138"/>
                    </a:xfrm>
                    <a:prstGeom prst="rect">
                      <a:avLst/>
                    </a:prstGeom>
                    <a:noFill/>
                    <a:ln>
                      <a:noFill/>
                    </a:ln>
                  </pic:spPr>
                </pic:pic>
              </a:graphicData>
            </a:graphic>
          </wp:inline>
        </w:drawing>
      </w:r>
    </w:p>
    <w:p w14:paraId="55F19C21" w14:textId="23A399C7" w:rsidR="00295598" w:rsidRDefault="00295598" w:rsidP="00497F5A">
      <w:pPr>
        <w:jc w:val="center"/>
        <w:rPr>
          <w:sz w:val="28"/>
          <w:szCs w:val="28"/>
          <w:u w:val="single"/>
        </w:rPr>
      </w:pPr>
      <w:r>
        <w:rPr>
          <w:sz w:val="28"/>
          <w:szCs w:val="28"/>
          <w:u w:val="single"/>
        </w:rPr>
        <w:t xml:space="preserve">THE DELEGATE  </w:t>
      </w:r>
    </w:p>
    <w:p w14:paraId="477D0E8A" w14:textId="44B4D7E6" w:rsidR="00295598" w:rsidRDefault="00281E37" w:rsidP="00497F5A">
      <w:pPr>
        <w:jc w:val="center"/>
        <w:rPr>
          <w:sz w:val="28"/>
          <w:szCs w:val="28"/>
          <w:u w:val="single"/>
        </w:rPr>
      </w:pPr>
      <w:r>
        <w:rPr>
          <w:rFonts w:ascii="Helvetica" w:hAnsi="Helvetica" w:cs="Helvetica"/>
          <w:noProof/>
          <w:lang w:eastAsia="en-US"/>
        </w:rPr>
        <w:drawing>
          <wp:inline distT="0" distB="0" distL="0" distR="0" wp14:anchorId="68CB6C77" wp14:editId="5F0D103B">
            <wp:extent cx="699483" cy="737378"/>
            <wp:effectExtent l="63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0204" cy="738138"/>
                    </a:xfrm>
                    <a:prstGeom prst="rect">
                      <a:avLst/>
                    </a:prstGeom>
                    <a:noFill/>
                    <a:ln>
                      <a:noFill/>
                    </a:ln>
                  </pic:spPr>
                </pic:pic>
              </a:graphicData>
            </a:graphic>
          </wp:inline>
        </w:drawing>
      </w:r>
    </w:p>
    <w:p w14:paraId="564F325F" w14:textId="374C4080" w:rsidR="00295598" w:rsidRPr="00295598" w:rsidRDefault="00295598" w:rsidP="00497F5A">
      <w:pPr>
        <w:jc w:val="center"/>
        <w:rPr>
          <w:sz w:val="28"/>
          <w:szCs w:val="28"/>
          <w:u w:val="single"/>
        </w:rPr>
      </w:pPr>
      <w:r>
        <w:rPr>
          <w:sz w:val="28"/>
          <w:szCs w:val="28"/>
          <w:u w:val="single"/>
        </w:rPr>
        <w:t xml:space="preserve">GENERAL SERVICE CONFERENCE </w:t>
      </w:r>
    </w:p>
    <w:p w14:paraId="2DFB6232" w14:textId="0357787E" w:rsidR="00497F5A" w:rsidRDefault="00497F5A" w:rsidP="00281E37">
      <w:pPr>
        <w:ind w:left="7920" w:firstLine="720"/>
      </w:pPr>
    </w:p>
    <w:p w14:paraId="1FF2D396" w14:textId="77777777" w:rsidR="00497F5A" w:rsidRPr="00E01909" w:rsidRDefault="00497F5A" w:rsidP="00497F5A">
      <w:pPr>
        <w:jc w:val="center"/>
        <w:rPr>
          <w:b/>
          <w:sz w:val="32"/>
          <w:szCs w:val="32"/>
          <w:u w:val="single"/>
        </w:rPr>
      </w:pPr>
      <w:r w:rsidRPr="00E01909">
        <w:rPr>
          <w:b/>
          <w:sz w:val="32"/>
          <w:szCs w:val="32"/>
          <w:u w:val="single"/>
        </w:rPr>
        <w:lastRenderedPageBreak/>
        <w:t>District 62 Structure Manual 2022</w:t>
      </w:r>
    </w:p>
    <w:p w14:paraId="41ABD68B" w14:textId="77777777" w:rsidR="00497F5A" w:rsidRDefault="00497F5A" w:rsidP="00497F5A">
      <w:pPr>
        <w:jc w:val="center"/>
        <w:rPr>
          <w:sz w:val="32"/>
          <w:szCs w:val="32"/>
          <w:u w:val="single"/>
        </w:rPr>
      </w:pPr>
    </w:p>
    <w:p w14:paraId="78525D0C" w14:textId="77777777" w:rsidR="00497F5A" w:rsidRDefault="003C1C67" w:rsidP="00497F5A">
      <w:pPr>
        <w:jc w:val="center"/>
        <w:rPr>
          <w:sz w:val="32"/>
          <w:szCs w:val="32"/>
          <w:u w:val="single"/>
        </w:rPr>
      </w:pPr>
      <w:r>
        <w:rPr>
          <w:sz w:val="32"/>
          <w:szCs w:val="32"/>
          <w:u w:val="single"/>
        </w:rPr>
        <w:t>District 62 Officers</w:t>
      </w:r>
    </w:p>
    <w:p w14:paraId="0AC88B4D" w14:textId="77777777" w:rsidR="003C1C67" w:rsidRDefault="003C1C67" w:rsidP="00497F5A">
      <w:pPr>
        <w:jc w:val="center"/>
        <w:rPr>
          <w:sz w:val="32"/>
          <w:szCs w:val="32"/>
          <w:u w:val="single"/>
        </w:rPr>
      </w:pPr>
    </w:p>
    <w:p w14:paraId="4A94B8DA" w14:textId="676CF926" w:rsidR="003C1C67" w:rsidRDefault="003C1C67" w:rsidP="003C1C67">
      <w:r w:rsidRPr="0035229D">
        <w:rPr>
          <w:b/>
        </w:rPr>
        <w:t>DCM</w:t>
      </w:r>
      <w:r w:rsidR="00AB7979">
        <w:rPr>
          <w:b/>
        </w:rPr>
        <w:t xml:space="preserve"> </w:t>
      </w:r>
      <w:r w:rsidRPr="0035229D">
        <w:rPr>
          <w:b/>
        </w:rPr>
        <w:t>-</w:t>
      </w:r>
      <w:r w:rsidR="00A710B8">
        <w:t xml:space="preserve"> Liaison between District/GSR</w:t>
      </w:r>
      <w:r>
        <w:t xml:space="preserve"> and Area Delegate (5 Years Sobriety Requirement)</w:t>
      </w:r>
    </w:p>
    <w:p w14:paraId="46845FA8" w14:textId="77777777" w:rsidR="003C1C67" w:rsidRDefault="003C1C67" w:rsidP="003C1C67"/>
    <w:p w14:paraId="5F568F6A" w14:textId="5A9F1DDD" w:rsidR="003C1C67" w:rsidRDefault="003C1C67" w:rsidP="003C1C67">
      <w:r w:rsidRPr="0035229D">
        <w:rPr>
          <w:b/>
        </w:rPr>
        <w:t>ACDM</w:t>
      </w:r>
      <w:r w:rsidR="00AB7979">
        <w:rPr>
          <w:b/>
        </w:rPr>
        <w:t xml:space="preserve"> </w:t>
      </w:r>
      <w:r w:rsidRPr="0035229D">
        <w:rPr>
          <w:b/>
        </w:rPr>
        <w:t>-</w:t>
      </w:r>
      <w:r>
        <w:t xml:space="preserve"> Backup for DCM and steps up to the position if DCM resigns (3 Years Sobriety Requirement) </w:t>
      </w:r>
    </w:p>
    <w:p w14:paraId="16C8B81E" w14:textId="77777777" w:rsidR="003C1C67" w:rsidRDefault="003C1C67" w:rsidP="003C1C67"/>
    <w:p w14:paraId="2D4C0BE0" w14:textId="2549992E" w:rsidR="003C1C67" w:rsidRDefault="003C1C67" w:rsidP="003C1C67">
      <w:r w:rsidRPr="0035229D">
        <w:rPr>
          <w:b/>
        </w:rPr>
        <w:t>Secretary</w:t>
      </w:r>
      <w:r w:rsidR="00AB7979">
        <w:rPr>
          <w:b/>
        </w:rPr>
        <w:t xml:space="preserve"> </w:t>
      </w:r>
      <w:r w:rsidRPr="0035229D">
        <w:rPr>
          <w:b/>
        </w:rPr>
        <w:t>-</w:t>
      </w:r>
      <w:r>
        <w:t xml:space="preserve"> District Record Keeper (3 Years Sobriety Re</w:t>
      </w:r>
      <w:r w:rsidR="0035229D">
        <w:t xml:space="preserve">quirement) </w:t>
      </w:r>
    </w:p>
    <w:p w14:paraId="597053F6" w14:textId="77777777" w:rsidR="0035229D" w:rsidRDefault="0035229D" w:rsidP="003C1C67"/>
    <w:p w14:paraId="4551D810" w14:textId="138630C9" w:rsidR="0035229D" w:rsidRDefault="0035229D" w:rsidP="003C1C67">
      <w:r w:rsidRPr="0035229D">
        <w:rPr>
          <w:b/>
        </w:rPr>
        <w:t>Treasurer</w:t>
      </w:r>
      <w:r w:rsidR="00AB7979">
        <w:rPr>
          <w:b/>
        </w:rPr>
        <w:t xml:space="preserve"> </w:t>
      </w:r>
      <w:r w:rsidRPr="0035229D">
        <w:rPr>
          <w:b/>
        </w:rPr>
        <w:t>-</w:t>
      </w:r>
      <w:r>
        <w:t xml:space="preserve"> Maintains District’s funds (3 Years Sobriety Requirement) </w:t>
      </w:r>
    </w:p>
    <w:p w14:paraId="6FDAB387" w14:textId="77777777" w:rsidR="0035229D" w:rsidRDefault="0035229D" w:rsidP="003C1C67"/>
    <w:p w14:paraId="34263A74" w14:textId="1E0A55E7" w:rsidR="0035229D" w:rsidRPr="003C1C67" w:rsidRDefault="0035229D" w:rsidP="003C1C67">
      <w:r w:rsidRPr="0035229D">
        <w:rPr>
          <w:b/>
        </w:rPr>
        <w:t>Officer at Large</w:t>
      </w:r>
      <w:r w:rsidR="00AB7979">
        <w:rPr>
          <w:b/>
        </w:rPr>
        <w:t xml:space="preserve"> </w:t>
      </w:r>
      <w:r w:rsidRPr="0035229D">
        <w:rPr>
          <w:b/>
        </w:rPr>
        <w:t xml:space="preserve">- </w:t>
      </w:r>
      <w:r>
        <w:t xml:space="preserve">Chairs monthly District meeting and fills District officer position if anyone other than the DCM resigns (3 Years Sobriety Requirement) </w:t>
      </w:r>
    </w:p>
    <w:p w14:paraId="399D4A16" w14:textId="77777777" w:rsidR="00497F5A" w:rsidRDefault="00497F5A" w:rsidP="00497F5A">
      <w:pPr>
        <w:jc w:val="center"/>
      </w:pPr>
    </w:p>
    <w:p w14:paraId="622FEE94" w14:textId="77777777" w:rsidR="0035229D" w:rsidRDefault="0035229D" w:rsidP="00497F5A">
      <w:pPr>
        <w:jc w:val="center"/>
      </w:pPr>
      <w:r>
        <w:t xml:space="preserve">*If no candidate is available with the minimum sobriety requirements, then the voting body can waive this requirement, provided the potential candidate has good sobriety and is familiar with the AA Service Manual (current edition). </w:t>
      </w:r>
    </w:p>
    <w:p w14:paraId="63E093A2" w14:textId="77777777" w:rsidR="0035229D" w:rsidRDefault="0035229D" w:rsidP="00497F5A">
      <w:pPr>
        <w:jc w:val="center"/>
      </w:pPr>
    </w:p>
    <w:p w14:paraId="398C8EF6" w14:textId="1F888102" w:rsidR="0035229D" w:rsidRDefault="0035229D" w:rsidP="0035229D">
      <w:r w:rsidRPr="00BF7AA1">
        <w:rPr>
          <w:b/>
          <w:u w:val="single"/>
        </w:rPr>
        <w:t>DCM</w:t>
      </w:r>
      <w:r w:rsidR="00AB7979">
        <w:rPr>
          <w:b/>
          <w:u w:val="single"/>
        </w:rPr>
        <w:t xml:space="preserve"> </w:t>
      </w:r>
      <w:r>
        <w:rPr>
          <w:b/>
        </w:rPr>
        <w:t xml:space="preserve">- </w:t>
      </w:r>
      <w:r>
        <w:t>District Committee Member</w:t>
      </w:r>
      <w:r w:rsidR="00AB7979">
        <w:t xml:space="preserve">                                                                                           </w:t>
      </w:r>
      <w:proofErr w:type="gramStart"/>
      <w:r w:rsidR="00AB7979">
        <w:t xml:space="preserve">  </w:t>
      </w:r>
      <w:r>
        <w:t xml:space="preserve"> (</w:t>
      </w:r>
      <w:proofErr w:type="gramEnd"/>
      <w:r>
        <w:t>See</w:t>
      </w:r>
      <w:r w:rsidR="00AB7979">
        <w:t>:</w:t>
      </w:r>
      <w:r>
        <w:t xml:space="preserve"> “The A.A. Service Manual” – Current Edition)</w:t>
      </w:r>
    </w:p>
    <w:p w14:paraId="6055366D" w14:textId="77777777" w:rsidR="0035229D" w:rsidRDefault="0035229D" w:rsidP="0035229D"/>
    <w:p w14:paraId="4015E33E" w14:textId="77777777" w:rsidR="0035229D" w:rsidRDefault="0035229D" w:rsidP="00BF7AA1">
      <w:r w:rsidRPr="0035229D">
        <w:rPr>
          <w:b/>
        </w:rPr>
        <w:t>District Level Duties</w:t>
      </w:r>
      <w:r>
        <w:t xml:space="preserve"> (including but not limited to):</w:t>
      </w:r>
    </w:p>
    <w:p w14:paraId="22BB8DBA" w14:textId="77777777" w:rsidR="0035229D" w:rsidRDefault="0035229D" w:rsidP="0035229D">
      <w:pPr>
        <w:pStyle w:val="ListParagraph"/>
        <w:numPr>
          <w:ilvl w:val="0"/>
          <w:numId w:val="3"/>
        </w:numPr>
      </w:pPr>
      <w:r>
        <w:t>Holds Monthly District Meeting</w:t>
      </w:r>
    </w:p>
    <w:p w14:paraId="1038E7FF" w14:textId="77777777" w:rsidR="00AF0D54" w:rsidRDefault="00AF0D54" w:rsidP="00AF0D54">
      <w:pPr>
        <w:pStyle w:val="ListParagraph"/>
        <w:numPr>
          <w:ilvl w:val="0"/>
          <w:numId w:val="3"/>
        </w:numPr>
      </w:pPr>
      <w:r>
        <w:t xml:space="preserve">Chairs Monthly District Meeting (if no Officer At Large) </w:t>
      </w:r>
    </w:p>
    <w:p w14:paraId="7228E9CA" w14:textId="77777777" w:rsidR="0035229D" w:rsidRDefault="0035229D" w:rsidP="0035229D">
      <w:pPr>
        <w:pStyle w:val="ListParagraph"/>
        <w:numPr>
          <w:ilvl w:val="0"/>
          <w:numId w:val="3"/>
        </w:numPr>
      </w:pPr>
      <w:r>
        <w:t>Gives DCM Report during meeting</w:t>
      </w:r>
    </w:p>
    <w:p w14:paraId="269DE784" w14:textId="52C9F16F" w:rsidR="0035229D" w:rsidRDefault="0035229D" w:rsidP="0035229D">
      <w:pPr>
        <w:pStyle w:val="ListParagraph"/>
        <w:numPr>
          <w:ilvl w:val="0"/>
          <w:numId w:val="3"/>
        </w:numPr>
      </w:pPr>
      <w:r>
        <w:t>Gets guest speakers for District Meeting as required/requested</w:t>
      </w:r>
    </w:p>
    <w:p w14:paraId="12C7739F" w14:textId="77777777" w:rsidR="0035229D" w:rsidRDefault="0035229D" w:rsidP="0035229D">
      <w:pPr>
        <w:pStyle w:val="ListParagraph"/>
        <w:numPr>
          <w:ilvl w:val="0"/>
          <w:numId w:val="3"/>
        </w:numPr>
      </w:pPr>
      <w:r>
        <w:t>Represents the District as Spokesperson in all matters</w:t>
      </w:r>
    </w:p>
    <w:p w14:paraId="08AB44E0" w14:textId="3E940889" w:rsidR="0035229D" w:rsidRDefault="009C5BB6" w:rsidP="0035229D">
      <w:pPr>
        <w:pStyle w:val="ListParagraph"/>
        <w:numPr>
          <w:ilvl w:val="0"/>
          <w:numId w:val="3"/>
        </w:numPr>
      </w:pPr>
      <w:r>
        <w:t>Makes written repor</w:t>
      </w:r>
      <w:r w:rsidR="0035229D">
        <w:t xml:space="preserve">t of all Area 59 and G.S.O. functions to be published on the </w:t>
      </w:r>
      <w:r w:rsidR="007224BE">
        <w:t>district</w:t>
      </w:r>
      <w:r w:rsidR="0035229D">
        <w:t xml:space="preserve"> website </w:t>
      </w:r>
    </w:p>
    <w:p w14:paraId="2D7DFC00" w14:textId="77777777" w:rsidR="0035229D" w:rsidRDefault="0035229D" w:rsidP="0035229D">
      <w:pPr>
        <w:jc w:val="center"/>
      </w:pPr>
    </w:p>
    <w:p w14:paraId="55394F6F" w14:textId="77777777" w:rsidR="0035229D" w:rsidRDefault="0035229D" w:rsidP="00BF7AA1">
      <w:r w:rsidRPr="0035229D">
        <w:rPr>
          <w:b/>
        </w:rPr>
        <w:t>Area Level Duties</w:t>
      </w:r>
      <w:r>
        <w:t xml:space="preserve"> (including, but not limited to):</w:t>
      </w:r>
    </w:p>
    <w:p w14:paraId="12A94173" w14:textId="77777777" w:rsidR="0035229D" w:rsidRDefault="0035229D" w:rsidP="0035229D">
      <w:pPr>
        <w:pStyle w:val="ListParagraph"/>
        <w:numPr>
          <w:ilvl w:val="0"/>
          <w:numId w:val="4"/>
        </w:numPr>
      </w:pPr>
      <w:r>
        <w:t xml:space="preserve">Attends Quarterly Area 59 Meeting </w:t>
      </w:r>
    </w:p>
    <w:p w14:paraId="02409061" w14:textId="77777777" w:rsidR="0035229D" w:rsidRDefault="0035229D" w:rsidP="0035229D">
      <w:pPr>
        <w:pStyle w:val="ListParagraph"/>
        <w:numPr>
          <w:ilvl w:val="0"/>
          <w:numId w:val="4"/>
        </w:numPr>
      </w:pPr>
      <w:r>
        <w:t xml:space="preserve">Gives District Report – verbal and written </w:t>
      </w:r>
    </w:p>
    <w:p w14:paraId="01EF842D" w14:textId="6547C45C" w:rsidR="0035229D" w:rsidRDefault="0035229D" w:rsidP="0035229D">
      <w:pPr>
        <w:pStyle w:val="ListParagraph"/>
        <w:numPr>
          <w:ilvl w:val="0"/>
          <w:numId w:val="4"/>
        </w:numPr>
      </w:pPr>
      <w:r>
        <w:t>Participates in Mini</w:t>
      </w:r>
      <w:r w:rsidR="00AB7979">
        <w:t xml:space="preserve"> </w:t>
      </w:r>
      <w:r>
        <w:t>-</w:t>
      </w:r>
      <w:r w:rsidR="00AB7979">
        <w:t xml:space="preserve"> </w:t>
      </w:r>
      <w:r>
        <w:t>Assemblies, Share A Day, Multi-District Workshops</w:t>
      </w:r>
      <w:r w:rsidR="00BF7AA1">
        <w:t xml:space="preserve"> and E.P.G.S.A Convention/Assembly </w:t>
      </w:r>
    </w:p>
    <w:p w14:paraId="5CAE68E5" w14:textId="77777777" w:rsidR="00BF7AA1" w:rsidRDefault="00BF7AA1" w:rsidP="00BF7AA1"/>
    <w:p w14:paraId="29FB1306" w14:textId="77777777" w:rsidR="00BF7AA1" w:rsidRDefault="00BF7AA1" w:rsidP="00BF7AA1">
      <w:pPr>
        <w:jc w:val="right"/>
      </w:pPr>
    </w:p>
    <w:p w14:paraId="2015865A" w14:textId="77777777" w:rsidR="00BF7AA1" w:rsidRDefault="00BF7AA1" w:rsidP="00BF7AA1">
      <w:pPr>
        <w:jc w:val="right"/>
      </w:pPr>
    </w:p>
    <w:p w14:paraId="74CFF4DF" w14:textId="77777777" w:rsidR="00BF7AA1" w:rsidRDefault="00BF7AA1" w:rsidP="00BF7AA1">
      <w:pPr>
        <w:jc w:val="right"/>
      </w:pPr>
    </w:p>
    <w:p w14:paraId="68F20878" w14:textId="77777777" w:rsidR="00BF7AA1" w:rsidRDefault="00BF7AA1" w:rsidP="00BF7AA1">
      <w:pPr>
        <w:jc w:val="right"/>
      </w:pPr>
    </w:p>
    <w:p w14:paraId="283BCE5E" w14:textId="77777777" w:rsidR="00BF7AA1" w:rsidRDefault="00BF7AA1" w:rsidP="00BF7AA1">
      <w:pPr>
        <w:jc w:val="right"/>
      </w:pPr>
    </w:p>
    <w:p w14:paraId="1968BFC5" w14:textId="43259181" w:rsidR="00BF7AA1" w:rsidRDefault="00BF7AA1" w:rsidP="00BF7AA1">
      <w:pPr>
        <w:jc w:val="right"/>
      </w:pPr>
    </w:p>
    <w:p w14:paraId="6291B750" w14:textId="6A8098B5" w:rsidR="00BF7AA1" w:rsidRPr="00E01909" w:rsidRDefault="004B7E2C" w:rsidP="00BF7AA1">
      <w:pPr>
        <w:jc w:val="center"/>
        <w:rPr>
          <w:b/>
          <w:sz w:val="32"/>
          <w:szCs w:val="32"/>
          <w:u w:val="single"/>
        </w:rPr>
      </w:pPr>
      <w:r>
        <w:rPr>
          <w:b/>
          <w:sz w:val="32"/>
          <w:szCs w:val="32"/>
          <w:u w:val="single"/>
        </w:rPr>
        <w:t>D</w:t>
      </w:r>
      <w:r w:rsidR="00BF7AA1" w:rsidRPr="00E01909">
        <w:rPr>
          <w:b/>
          <w:sz w:val="32"/>
          <w:szCs w:val="32"/>
          <w:u w:val="single"/>
        </w:rPr>
        <w:t>istrict 62 Structure Manual 2022</w:t>
      </w:r>
    </w:p>
    <w:p w14:paraId="0B327499" w14:textId="77777777" w:rsidR="00BF7AA1" w:rsidRDefault="00BF7AA1" w:rsidP="00BF7AA1">
      <w:pPr>
        <w:jc w:val="center"/>
        <w:rPr>
          <w:sz w:val="32"/>
          <w:szCs w:val="32"/>
          <w:u w:val="single"/>
        </w:rPr>
      </w:pPr>
    </w:p>
    <w:p w14:paraId="29AFC0B7" w14:textId="4F6633EF" w:rsidR="00BF7AA1" w:rsidRDefault="00BF7AA1" w:rsidP="00BF7AA1">
      <w:r w:rsidRPr="00BF7AA1">
        <w:rPr>
          <w:b/>
          <w:u w:val="single"/>
        </w:rPr>
        <w:t>ADCM</w:t>
      </w:r>
      <w:r w:rsidR="004B7E2C">
        <w:rPr>
          <w:b/>
          <w:u w:val="single"/>
        </w:rPr>
        <w:t xml:space="preserve"> </w:t>
      </w:r>
      <w:r>
        <w:rPr>
          <w:b/>
        </w:rPr>
        <w:t xml:space="preserve">- </w:t>
      </w:r>
      <w:r>
        <w:t>Alternate District Committee Member</w:t>
      </w:r>
      <w:r w:rsidR="004B7E2C">
        <w:t xml:space="preserve">                                                              </w:t>
      </w:r>
      <w:proofErr w:type="gramStart"/>
      <w:r w:rsidR="004B7E2C">
        <w:t xml:space="preserve">  </w:t>
      </w:r>
      <w:r>
        <w:t xml:space="preserve"> (</w:t>
      </w:r>
      <w:proofErr w:type="gramEnd"/>
      <w:r>
        <w:t>See</w:t>
      </w:r>
      <w:r w:rsidR="004B7E2C">
        <w:t>:</w:t>
      </w:r>
      <w:r>
        <w:t xml:space="preserve"> “The A.A. Service Manual” -Current Edition) </w:t>
      </w:r>
    </w:p>
    <w:p w14:paraId="5680E99F" w14:textId="77777777" w:rsidR="00BF7AA1" w:rsidRDefault="00BF7AA1" w:rsidP="00BF7AA1"/>
    <w:p w14:paraId="2A8F5AFF" w14:textId="77777777" w:rsidR="00BF7AA1" w:rsidRDefault="00BF7AA1" w:rsidP="00BF7AA1">
      <w:r w:rsidRPr="00BF7AA1">
        <w:rPr>
          <w:b/>
        </w:rPr>
        <w:t xml:space="preserve">District Level Duties </w:t>
      </w:r>
      <w:r>
        <w:t>(including, but not limited to):</w:t>
      </w:r>
    </w:p>
    <w:p w14:paraId="58A2A122" w14:textId="77777777" w:rsidR="00BF7AA1" w:rsidRDefault="00BF7AA1" w:rsidP="00BF7AA1">
      <w:pPr>
        <w:pStyle w:val="ListParagraph"/>
        <w:numPr>
          <w:ilvl w:val="0"/>
          <w:numId w:val="5"/>
        </w:numPr>
      </w:pPr>
      <w:r>
        <w:t>Attends Monthly District Meeting</w:t>
      </w:r>
    </w:p>
    <w:p w14:paraId="720C6D8A" w14:textId="77777777" w:rsidR="00BF7AA1" w:rsidRDefault="00BF7AA1" w:rsidP="00BF7AA1">
      <w:pPr>
        <w:pStyle w:val="ListParagraph"/>
        <w:numPr>
          <w:ilvl w:val="0"/>
          <w:numId w:val="5"/>
        </w:numPr>
      </w:pPr>
      <w:r>
        <w:t>Gives ADCM Report during meeting</w:t>
      </w:r>
    </w:p>
    <w:p w14:paraId="61D33F51" w14:textId="77777777" w:rsidR="00BF7AA1" w:rsidRDefault="00BF7AA1" w:rsidP="00BF7AA1">
      <w:pPr>
        <w:pStyle w:val="ListParagraph"/>
        <w:numPr>
          <w:ilvl w:val="0"/>
          <w:numId w:val="5"/>
        </w:numPr>
      </w:pPr>
      <w:r>
        <w:t xml:space="preserve">Participates in District Workshop </w:t>
      </w:r>
    </w:p>
    <w:p w14:paraId="0030EDC2" w14:textId="77777777" w:rsidR="00BF7AA1" w:rsidRDefault="00BF7AA1" w:rsidP="00BF7AA1"/>
    <w:p w14:paraId="701DCB18" w14:textId="77777777" w:rsidR="00BF7AA1" w:rsidRDefault="00BF7AA1" w:rsidP="00BF7AA1">
      <w:r w:rsidRPr="00BF7AA1">
        <w:rPr>
          <w:b/>
        </w:rPr>
        <w:t>Area Level Duties</w:t>
      </w:r>
      <w:r>
        <w:t xml:space="preserve"> (including but not limited to):</w:t>
      </w:r>
    </w:p>
    <w:p w14:paraId="42054A96" w14:textId="77777777" w:rsidR="00BF7AA1" w:rsidRDefault="00BF7AA1" w:rsidP="00BF7AA1">
      <w:pPr>
        <w:pStyle w:val="ListParagraph"/>
        <w:numPr>
          <w:ilvl w:val="0"/>
          <w:numId w:val="6"/>
        </w:numPr>
      </w:pPr>
      <w:r>
        <w:t>Attends Area 59 Meetings with DCM</w:t>
      </w:r>
    </w:p>
    <w:p w14:paraId="600B2FE3" w14:textId="77777777" w:rsidR="00BF7AA1" w:rsidRDefault="00BF7AA1" w:rsidP="00BF7AA1">
      <w:pPr>
        <w:pStyle w:val="ListParagraph"/>
        <w:numPr>
          <w:ilvl w:val="0"/>
          <w:numId w:val="6"/>
        </w:numPr>
      </w:pPr>
      <w:r>
        <w:t>Participates in Mini-Assemblies, Share A Day, Multi-District Workshops and E.P.G.S.A. Convention Assembly</w:t>
      </w:r>
    </w:p>
    <w:p w14:paraId="2838F7AD" w14:textId="77777777" w:rsidR="001B148C" w:rsidRDefault="001B148C" w:rsidP="001B148C"/>
    <w:p w14:paraId="2C826404" w14:textId="77777777" w:rsidR="001B148C" w:rsidRDefault="001B148C" w:rsidP="001B148C"/>
    <w:p w14:paraId="340F33BE" w14:textId="77777777" w:rsidR="001B148C" w:rsidRDefault="001B148C" w:rsidP="001B148C"/>
    <w:p w14:paraId="4640D943" w14:textId="77777777" w:rsidR="00BF7AA1" w:rsidRDefault="00BF7AA1" w:rsidP="00BF7AA1"/>
    <w:p w14:paraId="40DBC5FE" w14:textId="1EE34A8B" w:rsidR="00BF7AA1" w:rsidRDefault="00BF7AA1" w:rsidP="00BF7AA1">
      <w:r w:rsidRPr="00BF7AA1">
        <w:rPr>
          <w:b/>
          <w:u w:val="single"/>
        </w:rPr>
        <w:t>Secretary</w:t>
      </w:r>
      <w:r>
        <w:t xml:space="preserve"> </w:t>
      </w:r>
    </w:p>
    <w:p w14:paraId="4A477545" w14:textId="77777777" w:rsidR="00BF7AA1" w:rsidRDefault="00BF7AA1" w:rsidP="00BF7AA1"/>
    <w:p w14:paraId="326AA34C" w14:textId="77777777" w:rsidR="00BF7AA1" w:rsidRDefault="00BF7AA1" w:rsidP="00BF7AA1">
      <w:r w:rsidRPr="00BF7AA1">
        <w:rPr>
          <w:b/>
        </w:rPr>
        <w:t xml:space="preserve">District Level Duties </w:t>
      </w:r>
      <w:r w:rsidRPr="00BF7AA1">
        <w:t>(</w:t>
      </w:r>
      <w:r>
        <w:t>including but not limited to):</w:t>
      </w:r>
    </w:p>
    <w:p w14:paraId="40075C2C" w14:textId="77777777" w:rsidR="00BF7AA1" w:rsidRDefault="00BF7AA1" w:rsidP="00BF7AA1">
      <w:pPr>
        <w:pStyle w:val="ListParagraph"/>
        <w:numPr>
          <w:ilvl w:val="0"/>
          <w:numId w:val="7"/>
        </w:numPr>
      </w:pPr>
      <w:r w:rsidRPr="00BF7AA1">
        <w:t>At</w:t>
      </w:r>
      <w:r>
        <w:t>tends Monthly District Meeting</w:t>
      </w:r>
    </w:p>
    <w:p w14:paraId="7567DB59" w14:textId="77777777" w:rsidR="00BF7AA1" w:rsidRDefault="00BF7AA1" w:rsidP="00BF7AA1">
      <w:pPr>
        <w:pStyle w:val="ListParagraph"/>
        <w:numPr>
          <w:ilvl w:val="0"/>
          <w:numId w:val="7"/>
        </w:numPr>
      </w:pPr>
      <w:r>
        <w:t>Keeps minutes of District Meeting</w:t>
      </w:r>
    </w:p>
    <w:p w14:paraId="2C56DD98" w14:textId="3511D3D9" w:rsidR="001B148C" w:rsidRDefault="00BF7AA1" w:rsidP="001B148C">
      <w:pPr>
        <w:pStyle w:val="ListParagraph"/>
        <w:numPr>
          <w:ilvl w:val="0"/>
          <w:numId w:val="7"/>
        </w:numPr>
      </w:pPr>
      <w:r>
        <w:t>Copies and dis</w:t>
      </w:r>
      <w:r w:rsidR="001B148C">
        <w:t>t</w:t>
      </w:r>
      <w:r w:rsidR="009C5BB6">
        <w:t>ributes monthly minutes to each GSR</w:t>
      </w:r>
      <w:r w:rsidR="001B148C">
        <w:t xml:space="preserve"> and District Officers</w:t>
      </w:r>
    </w:p>
    <w:p w14:paraId="1B7FD83A" w14:textId="77777777" w:rsidR="001B148C" w:rsidRDefault="001B148C" w:rsidP="001B148C">
      <w:pPr>
        <w:pStyle w:val="ListParagraph"/>
        <w:numPr>
          <w:ilvl w:val="0"/>
          <w:numId w:val="7"/>
        </w:numPr>
      </w:pPr>
      <w:r>
        <w:t xml:space="preserve">Reads previous months minutes at monthly District Business Meeting </w:t>
      </w:r>
    </w:p>
    <w:p w14:paraId="1296F1E7" w14:textId="77777777" w:rsidR="001B148C" w:rsidRDefault="001B148C" w:rsidP="001B148C">
      <w:pPr>
        <w:pStyle w:val="ListParagraph"/>
        <w:numPr>
          <w:ilvl w:val="0"/>
          <w:numId w:val="7"/>
        </w:numPr>
      </w:pPr>
      <w:r>
        <w:t xml:space="preserve">Fulfills all other District correspondence as directed </w:t>
      </w:r>
    </w:p>
    <w:p w14:paraId="43CAF3AC" w14:textId="77777777" w:rsidR="00AF0D54" w:rsidRDefault="00AF0D54" w:rsidP="001B148C">
      <w:pPr>
        <w:pStyle w:val="ListParagraph"/>
        <w:numPr>
          <w:ilvl w:val="0"/>
          <w:numId w:val="7"/>
        </w:numPr>
      </w:pPr>
      <w:r>
        <w:t>Maintains GSR contact list for distribution (if no Officer At Large)</w:t>
      </w:r>
    </w:p>
    <w:p w14:paraId="5BF2F5A2" w14:textId="77777777" w:rsidR="001B148C" w:rsidRDefault="001B148C" w:rsidP="001B148C">
      <w:pPr>
        <w:jc w:val="both"/>
      </w:pPr>
    </w:p>
    <w:p w14:paraId="12C63420" w14:textId="77777777" w:rsidR="001B148C" w:rsidRDefault="001B148C" w:rsidP="001B148C">
      <w:pPr>
        <w:jc w:val="both"/>
      </w:pPr>
      <w:r w:rsidRPr="001B148C">
        <w:rPr>
          <w:b/>
        </w:rPr>
        <w:t>Area Level Duties</w:t>
      </w:r>
      <w:r>
        <w:t xml:space="preserve"> (including but not limited to):</w:t>
      </w:r>
    </w:p>
    <w:p w14:paraId="58CA7528" w14:textId="77777777" w:rsidR="001B148C" w:rsidRDefault="001B148C" w:rsidP="001B148C">
      <w:pPr>
        <w:pStyle w:val="ListParagraph"/>
        <w:numPr>
          <w:ilvl w:val="0"/>
          <w:numId w:val="8"/>
        </w:numPr>
        <w:jc w:val="both"/>
      </w:pPr>
      <w:r>
        <w:t>Attends at least one (1) Area 59 Meeting</w:t>
      </w:r>
    </w:p>
    <w:p w14:paraId="69FD6EF3" w14:textId="2533F75F" w:rsidR="001B148C" w:rsidRDefault="001B148C" w:rsidP="001B148C">
      <w:pPr>
        <w:pStyle w:val="ListParagraph"/>
        <w:numPr>
          <w:ilvl w:val="0"/>
          <w:numId w:val="8"/>
        </w:numPr>
        <w:jc w:val="both"/>
      </w:pPr>
      <w:r>
        <w:t xml:space="preserve">Participates in Mini-Assemblies, Share A Day, Multi-District Workshops and E.P.G.S.A Convention/Assembly </w:t>
      </w:r>
    </w:p>
    <w:p w14:paraId="3A963DF0" w14:textId="77777777" w:rsidR="001B148C" w:rsidRDefault="001B148C" w:rsidP="001B148C">
      <w:pPr>
        <w:pStyle w:val="ListParagraph"/>
        <w:numPr>
          <w:ilvl w:val="0"/>
          <w:numId w:val="8"/>
        </w:numPr>
        <w:jc w:val="both"/>
      </w:pPr>
      <w:r>
        <w:t xml:space="preserve">Copies and distributes monthly minutes to Area 59 officers </w:t>
      </w:r>
    </w:p>
    <w:p w14:paraId="30D2FBFA" w14:textId="77777777" w:rsidR="001B148C" w:rsidRDefault="001B148C" w:rsidP="001B148C">
      <w:pPr>
        <w:jc w:val="both"/>
      </w:pPr>
    </w:p>
    <w:p w14:paraId="29196CDB" w14:textId="77777777" w:rsidR="001B148C" w:rsidRDefault="001B148C" w:rsidP="001B148C">
      <w:pPr>
        <w:jc w:val="both"/>
      </w:pPr>
    </w:p>
    <w:p w14:paraId="4F71C887" w14:textId="77777777" w:rsidR="001B148C" w:rsidRPr="00BF7AA1" w:rsidRDefault="001B148C" w:rsidP="001B148C">
      <w:pPr>
        <w:jc w:val="both"/>
      </w:pPr>
    </w:p>
    <w:p w14:paraId="5B26BB02" w14:textId="77777777" w:rsidR="00BF7AA1" w:rsidRDefault="00BF7AA1" w:rsidP="00BF7AA1"/>
    <w:p w14:paraId="77E11F01" w14:textId="77777777" w:rsidR="00BF7AA1" w:rsidRPr="00BF7AA1" w:rsidRDefault="00BF7AA1" w:rsidP="001B148C">
      <w:pPr>
        <w:ind w:left="360"/>
        <w:jc w:val="both"/>
      </w:pPr>
    </w:p>
    <w:p w14:paraId="126F5D0E" w14:textId="77777777" w:rsidR="00BF7AA1" w:rsidRDefault="00BF7AA1" w:rsidP="00BF7AA1"/>
    <w:p w14:paraId="5551A6F2" w14:textId="77777777" w:rsidR="001B148C" w:rsidRDefault="001B148C" w:rsidP="001B148C"/>
    <w:p w14:paraId="387E68FB" w14:textId="77777777" w:rsidR="00D55EED" w:rsidRDefault="00D55EED" w:rsidP="001B148C">
      <w:pPr>
        <w:jc w:val="right"/>
      </w:pPr>
    </w:p>
    <w:p w14:paraId="7087293A" w14:textId="77777777" w:rsidR="00E01909" w:rsidRDefault="00E01909" w:rsidP="00C6039B">
      <w:pPr>
        <w:jc w:val="right"/>
      </w:pPr>
    </w:p>
    <w:p w14:paraId="0C45869E" w14:textId="77777777" w:rsidR="00E01909" w:rsidRDefault="00E01909" w:rsidP="00C6039B">
      <w:pPr>
        <w:jc w:val="right"/>
      </w:pPr>
    </w:p>
    <w:p w14:paraId="648E4191" w14:textId="63542681" w:rsidR="00C6039B" w:rsidRPr="00C6039B" w:rsidRDefault="00C6039B" w:rsidP="00C6039B">
      <w:pPr>
        <w:jc w:val="right"/>
      </w:pPr>
    </w:p>
    <w:p w14:paraId="40765674" w14:textId="77777777" w:rsidR="001B148C" w:rsidRPr="00E01909" w:rsidRDefault="001B148C" w:rsidP="001B148C">
      <w:pPr>
        <w:jc w:val="center"/>
        <w:rPr>
          <w:b/>
          <w:sz w:val="32"/>
          <w:szCs w:val="32"/>
          <w:u w:val="single"/>
        </w:rPr>
      </w:pPr>
      <w:r w:rsidRPr="00E01909">
        <w:rPr>
          <w:b/>
          <w:sz w:val="32"/>
          <w:szCs w:val="32"/>
          <w:u w:val="single"/>
        </w:rPr>
        <w:t>District 62 Structure Manual 2022</w:t>
      </w:r>
    </w:p>
    <w:p w14:paraId="16DF86DF" w14:textId="77777777" w:rsidR="001B148C" w:rsidRDefault="001B148C" w:rsidP="001B148C">
      <w:pPr>
        <w:jc w:val="center"/>
        <w:rPr>
          <w:sz w:val="32"/>
          <w:szCs w:val="32"/>
          <w:u w:val="single"/>
        </w:rPr>
      </w:pPr>
    </w:p>
    <w:p w14:paraId="1845CD9D" w14:textId="77777777" w:rsidR="001B148C" w:rsidRDefault="001B148C" w:rsidP="001B148C">
      <w:pPr>
        <w:rPr>
          <w:b/>
          <w:u w:val="single"/>
        </w:rPr>
      </w:pPr>
      <w:r w:rsidRPr="001B148C">
        <w:rPr>
          <w:b/>
          <w:u w:val="single"/>
        </w:rPr>
        <w:t xml:space="preserve">Treasurer </w:t>
      </w:r>
    </w:p>
    <w:p w14:paraId="48EDC724" w14:textId="77777777" w:rsidR="001B148C" w:rsidRDefault="001B148C" w:rsidP="001B148C">
      <w:pPr>
        <w:rPr>
          <w:b/>
          <w:u w:val="single"/>
        </w:rPr>
      </w:pPr>
    </w:p>
    <w:p w14:paraId="64FD9860" w14:textId="77777777" w:rsidR="001B148C" w:rsidRDefault="001B148C" w:rsidP="001B148C">
      <w:r>
        <w:rPr>
          <w:b/>
        </w:rPr>
        <w:t xml:space="preserve">District Level Duties </w:t>
      </w:r>
      <w:r>
        <w:t>(including but not limited to):</w:t>
      </w:r>
    </w:p>
    <w:p w14:paraId="6FCB9515" w14:textId="77777777" w:rsidR="001B148C" w:rsidRDefault="001B148C" w:rsidP="001B148C">
      <w:pPr>
        <w:pStyle w:val="ListParagraph"/>
        <w:numPr>
          <w:ilvl w:val="0"/>
          <w:numId w:val="9"/>
        </w:numPr>
      </w:pPr>
      <w:r>
        <w:t>Attends Monthly District Meeting</w:t>
      </w:r>
    </w:p>
    <w:p w14:paraId="70232A48" w14:textId="77777777" w:rsidR="001B148C" w:rsidRDefault="001B148C" w:rsidP="001B148C">
      <w:pPr>
        <w:pStyle w:val="ListParagraph"/>
        <w:numPr>
          <w:ilvl w:val="0"/>
          <w:numId w:val="9"/>
        </w:numPr>
      </w:pPr>
      <w:r>
        <w:t>Gives Treasurer’s Report (Verbal and Written)</w:t>
      </w:r>
    </w:p>
    <w:p w14:paraId="1019FC7A" w14:textId="77777777" w:rsidR="001B148C" w:rsidRDefault="001B148C" w:rsidP="001B148C">
      <w:pPr>
        <w:pStyle w:val="ListParagraph"/>
        <w:numPr>
          <w:ilvl w:val="0"/>
          <w:numId w:val="9"/>
        </w:numPr>
      </w:pPr>
      <w:r>
        <w:t>Speaks on 7</w:t>
      </w:r>
      <w:r w:rsidRPr="001B148C">
        <w:rPr>
          <w:vertAlign w:val="superscript"/>
        </w:rPr>
        <w:t>th</w:t>
      </w:r>
      <w:r>
        <w:t xml:space="preserve"> Tradition each month at District Meeting</w:t>
      </w:r>
    </w:p>
    <w:p w14:paraId="4FF79296" w14:textId="77777777" w:rsidR="001B148C" w:rsidRDefault="001B148C" w:rsidP="001B148C">
      <w:pPr>
        <w:pStyle w:val="ListParagraph"/>
        <w:numPr>
          <w:ilvl w:val="0"/>
          <w:numId w:val="9"/>
        </w:numPr>
      </w:pPr>
      <w:r>
        <w:t>Collects Donations from District Groups and sends thank-you notes</w:t>
      </w:r>
    </w:p>
    <w:p w14:paraId="333F584D" w14:textId="6ED738A5" w:rsidR="001B148C" w:rsidRDefault="001B148C" w:rsidP="00F87441">
      <w:pPr>
        <w:pStyle w:val="ListParagraph"/>
        <w:numPr>
          <w:ilvl w:val="0"/>
          <w:numId w:val="9"/>
        </w:numPr>
      </w:pPr>
      <w:r>
        <w:t xml:space="preserve">Pays District Expenses </w:t>
      </w:r>
    </w:p>
    <w:p w14:paraId="202B5FC9" w14:textId="77777777" w:rsidR="00AF0D54" w:rsidRDefault="00AF0D54" w:rsidP="001B148C">
      <w:pPr>
        <w:pStyle w:val="ListParagraph"/>
        <w:numPr>
          <w:ilvl w:val="0"/>
          <w:numId w:val="9"/>
        </w:numPr>
      </w:pPr>
      <w:r>
        <w:t>Maintains and balances District checkbook</w:t>
      </w:r>
    </w:p>
    <w:p w14:paraId="3B066561" w14:textId="77777777" w:rsidR="00AF0D54" w:rsidRDefault="00AF0D54" w:rsidP="00AF0D54"/>
    <w:p w14:paraId="7F6C1F63" w14:textId="77777777" w:rsidR="00AF0D54" w:rsidRDefault="00AF0D54" w:rsidP="00AF0D54">
      <w:r w:rsidRPr="00AF0D54">
        <w:rPr>
          <w:b/>
        </w:rPr>
        <w:t>Area Level Duties</w:t>
      </w:r>
      <w:r>
        <w:t xml:space="preserve"> (including but not limited to):</w:t>
      </w:r>
    </w:p>
    <w:p w14:paraId="71FD2168" w14:textId="77777777" w:rsidR="00AF0D54" w:rsidRDefault="00AF0D54" w:rsidP="00AF0D54">
      <w:pPr>
        <w:pStyle w:val="ListParagraph"/>
        <w:numPr>
          <w:ilvl w:val="0"/>
          <w:numId w:val="10"/>
        </w:numPr>
      </w:pPr>
      <w:r>
        <w:t>Attends at least one (1) Area 59 Meeting</w:t>
      </w:r>
    </w:p>
    <w:p w14:paraId="16F78A25" w14:textId="26BE2F69" w:rsidR="00AF0D54" w:rsidRDefault="00AF0D54" w:rsidP="00AF0D54">
      <w:pPr>
        <w:pStyle w:val="ListParagraph"/>
        <w:numPr>
          <w:ilvl w:val="0"/>
          <w:numId w:val="10"/>
        </w:numPr>
      </w:pPr>
      <w:r>
        <w:t xml:space="preserve">Participates in Mini-Assemblies, Share A Day, Multi-District Workshops and E.P.G.S.A Convention/Assembly </w:t>
      </w:r>
    </w:p>
    <w:p w14:paraId="317B6E8E" w14:textId="77777777" w:rsidR="00AF0D54" w:rsidRDefault="00AF0D54" w:rsidP="00AF0D54"/>
    <w:p w14:paraId="674D1181" w14:textId="77777777" w:rsidR="00AF0D54" w:rsidRDefault="00AF0D54" w:rsidP="00AF0D54"/>
    <w:p w14:paraId="12A56C7D" w14:textId="77777777" w:rsidR="00AF0D54" w:rsidRDefault="00AF0D54" w:rsidP="00AF0D54"/>
    <w:p w14:paraId="6F3FBD17" w14:textId="77777777" w:rsidR="00AF0D54" w:rsidRDefault="00AF0D54" w:rsidP="00AF0D54"/>
    <w:p w14:paraId="7B4618B5" w14:textId="77777777" w:rsidR="00AF0D54" w:rsidRDefault="00AF0D54" w:rsidP="00AF0D54"/>
    <w:p w14:paraId="624A0847" w14:textId="77777777" w:rsidR="00E01909" w:rsidRDefault="00E01909" w:rsidP="00AF0D54">
      <w:pPr>
        <w:rPr>
          <w:b/>
          <w:u w:val="single"/>
        </w:rPr>
      </w:pPr>
    </w:p>
    <w:p w14:paraId="4B2ED39C" w14:textId="77777777" w:rsidR="00AF0D54" w:rsidRDefault="00AF0D54" w:rsidP="00AF0D54">
      <w:pPr>
        <w:rPr>
          <w:b/>
          <w:u w:val="single"/>
        </w:rPr>
      </w:pPr>
      <w:r w:rsidRPr="00AF0D54">
        <w:rPr>
          <w:b/>
          <w:u w:val="single"/>
        </w:rPr>
        <w:t>Officer-At-Large</w:t>
      </w:r>
    </w:p>
    <w:p w14:paraId="5E78EB40" w14:textId="77777777" w:rsidR="00AF0D54" w:rsidRDefault="00AF0D54" w:rsidP="00AF0D54">
      <w:pPr>
        <w:rPr>
          <w:b/>
          <w:u w:val="single"/>
        </w:rPr>
      </w:pPr>
    </w:p>
    <w:p w14:paraId="5FE5DF73" w14:textId="77777777" w:rsidR="00AF0D54" w:rsidRDefault="00AF0D54" w:rsidP="00AF0D54">
      <w:r w:rsidRPr="00AF0D54">
        <w:rPr>
          <w:b/>
        </w:rPr>
        <w:t xml:space="preserve">District Level Duties </w:t>
      </w:r>
      <w:r w:rsidRPr="00AF0D54">
        <w:t>(including but not limited to):</w:t>
      </w:r>
    </w:p>
    <w:p w14:paraId="10BA1985" w14:textId="77777777" w:rsidR="00AF0D54" w:rsidRDefault="00AF0D54" w:rsidP="00AF0D54">
      <w:pPr>
        <w:pStyle w:val="ListParagraph"/>
        <w:numPr>
          <w:ilvl w:val="0"/>
          <w:numId w:val="11"/>
        </w:numPr>
      </w:pPr>
      <w:r>
        <w:t xml:space="preserve">Chairs Monthly District Meeting </w:t>
      </w:r>
    </w:p>
    <w:p w14:paraId="4E71B585" w14:textId="77777777" w:rsidR="00AF0D54" w:rsidRDefault="00AF0D54" w:rsidP="00AF0D54">
      <w:pPr>
        <w:pStyle w:val="ListParagraph"/>
        <w:numPr>
          <w:ilvl w:val="0"/>
          <w:numId w:val="11"/>
        </w:numPr>
      </w:pPr>
      <w:r>
        <w:t>Maintains GSR contact list for distribution</w:t>
      </w:r>
    </w:p>
    <w:p w14:paraId="7B4D7D9D" w14:textId="102A8A24" w:rsidR="00AF0D54" w:rsidRDefault="00AF0D54" w:rsidP="00AF0D54">
      <w:pPr>
        <w:pStyle w:val="ListParagraph"/>
        <w:numPr>
          <w:ilvl w:val="0"/>
          <w:numId w:val="11"/>
        </w:numPr>
      </w:pPr>
      <w:r>
        <w:t>Fills any position (except DCM) if District Officer resigns or is temporarily unavailable to fulfill their duties. The OAL will take over vacant position temporarily until the position is filled by the el</w:t>
      </w:r>
      <w:r w:rsidR="00F87441">
        <w:t>ection of GSR or Alternate GSR</w:t>
      </w:r>
    </w:p>
    <w:p w14:paraId="66D8E91E" w14:textId="2F4DEE1B" w:rsidR="00AF0D54" w:rsidRDefault="00AF0D54" w:rsidP="00AF0D54">
      <w:pPr>
        <w:pStyle w:val="ListParagraph"/>
        <w:numPr>
          <w:ilvl w:val="0"/>
          <w:numId w:val="11"/>
        </w:numPr>
      </w:pPr>
      <w:r>
        <w:t>Participates in the preparation</w:t>
      </w:r>
      <w:r w:rsidR="00F87441">
        <w:t xml:space="preserve"> of the annual District budget</w:t>
      </w:r>
    </w:p>
    <w:p w14:paraId="2A74121F" w14:textId="77777777" w:rsidR="00AF0D54" w:rsidRDefault="00AF0D54" w:rsidP="00AF0D54"/>
    <w:p w14:paraId="41E7EA28" w14:textId="10AF6D7F" w:rsidR="00AF0D54" w:rsidRDefault="00AF0D54" w:rsidP="00AF0D54">
      <w:r>
        <w:t xml:space="preserve">*The budget is a vital tool that the </w:t>
      </w:r>
      <w:r w:rsidR="007224BE">
        <w:t>district</w:t>
      </w:r>
      <w:r>
        <w:t xml:space="preserve"> will be using to steer most, if not all, of the service work that the </w:t>
      </w:r>
      <w:r w:rsidR="007224BE">
        <w:t>district</w:t>
      </w:r>
      <w:r>
        <w:t xml:space="preserve"> will </w:t>
      </w:r>
      <w:r w:rsidR="002E245D">
        <w:t>perform</w:t>
      </w:r>
      <w:r>
        <w:t xml:space="preserve">. It is prudent and responsible to have the </w:t>
      </w:r>
      <w:r w:rsidR="00D55EED">
        <w:t>preparation be a joint effort of</w:t>
      </w:r>
      <w:r>
        <w:t xml:space="preserve"> the current District committee member/officer panel. </w:t>
      </w:r>
    </w:p>
    <w:p w14:paraId="790ED187" w14:textId="77777777" w:rsidR="00D55EED" w:rsidRDefault="00D55EED" w:rsidP="00AF0D54"/>
    <w:p w14:paraId="48890F72" w14:textId="77777777" w:rsidR="00D55EED" w:rsidRDefault="00D55EED" w:rsidP="00AF0D54"/>
    <w:p w14:paraId="4D22555D" w14:textId="77777777" w:rsidR="00D55EED" w:rsidRDefault="00D55EED" w:rsidP="00AF0D54"/>
    <w:p w14:paraId="3931BF88" w14:textId="60AACD9B" w:rsidR="00D55EED" w:rsidRPr="009E7EBB" w:rsidRDefault="009E7EBB" w:rsidP="00AF0D54">
      <w:r w:rsidRPr="009E7EBB">
        <w:rPr>
          <w:rFonts w:eastAsia="Times New Roman" w:cs="Times New Roman"/>
          <w:b/>
          <w:color w:val="333333"/>
          <w:u w:val="single"/>
          <w:lang w:eastAsia="en-US"/>
        </w:rPr>
        <w:t>District Information Technologies Servant</w:t>
      </w:r>
      <w:r>
        <w:rPr>
          <w:rFonts w:eastAsia="Times New Roman" w:cs="Times New Roman"/>
          <w:color w:val="333333"/>
          <w:lang w:eastAsia="en-US"/>
        </w:rPr>
        <w:t xml:space="preserve"> </w:t>
      </w:r>
      <w:r w:rsidR="004B7E2C">
        <w:rPr>
          <w:rFonts w:eastAsia="Times New Roman" w:cs="Times New Roman"/>
          <w:color w:val="333333"/>
          <w:lang w:eastAsia="en-US"/>
        </w:rPr>
        <w:t xml:space="preserve">                                                             </w:t>
      </w:r>
      <w:proofErr w:type="gramStart"/>
      <w:r w:rsidR="004B7E2C">
        <w:rPr>
          <w:rFonts w:eastAsia="Times New Roman" w:cs="Times New Roman"/>
          <w:color w:val="333333"/>
          <w:lang w:eastAsia="en-US"/>
        </w:rPr>
        <w:t xml:space="preserve">   </w:t>
      </w:r>
      <w:r>
        <w:rPr>
          <w:rFonts w:eastAsia="Times New Roman" w:cs="Times New Roman"/>
          <w:color w:val="333333"/>
          <w:lang w:eastAsia="en-US"/>
        </w:rPr>
        <w:t>(</w:t>
      </w:r>
      <w:proofErr w:type="gramEnd"/>
      <w:r>
        <w:rPr>
          <w:rFonts w:eastAsia="Times New Roman" w:cs="Times New Roman"/>
          <w:color w:val="333333"/>
          <w:lang w:eastAsia="en-US"/>
        </w:rPr>
        <w:t>D</w:t>
      </w:r>
      <w:r>
        <w:t xml:space="preserve">uties will be listed under Website Guidelines) </w:t>
      </w:r>
    </w:p>
    <w:p w14:paraId="448D89B7" w14:textId="77777777" w:rsidR="00D55EED" w:rsidRDefault="00D55EED" w:rsidP="00AF0D54"/>
    <w:p w14:paraId="04E90BFF" w14:textId="77777777" w:rsidR="00D55EED" w:rsidRDefault="00D55EED" w:rsidP="00AF0D54"/>
    <w:p w14:paraId="51A4F718" w14:textId="77777777" w:rsidR="00F87441" w:rsidRDefault="00F87441" w:rsidP="00AF0D54"/>
    <w:p w14:paraId="3FE1345F" w14:textId="2E5604F2" w:rsidR="00E01909" w:rsidRPr="00E01909" w:rsidRDefault="00E01909" w:rsidP="00F87441">
      <w:pPr>
        <w:jc w:val="right"/>
      </w:pPr>
    </w:p>
    <w:p w14:paraId="6511DCB4" w14:textId="77777777" w:rsidR="00D55EED" w:rsidRPr="00E01909" w:rsidRDefault="00D55EED" w:rsidP="00F87441">
      <w:pPr>
        <w:jc w:val="center"/>
        <w:rPr>
          <w:b/>
          <w:sz w:val="32"/>
          <w:szCs w:val="32"/>
          <w:u w:val="single"/>
        </w:rPr>
      </w:pPr>
      <w:r w:rsidRPr="00E01909">
        <w:rPr>
          <w:b/>
          <w:sz w:val="32"/>
          <w:szCs w:val="32"/>
          <w:u w:val="single"/>
        </w:rPr>
        <w:t>District 62 Structure Manual 2022</w:t>
      </w:r>
    </w:p>
    <w:p w14:paraId="794CD5DB" w14:textId="77777777" w:rsidR="00D55EED" w:rsidRDefault="00D55EED" w:rsidP="00D55EED">
      <w:pPr>
        <w:jc w:val="center"/>
        <w:rPr>
          <w:sz w:val="32"/>
          <w:szCs w:val="32"/>
          <w:u w:val="single"/>
        </w:rPr>
      </w:pPr>
    </w:p>
    <w:p w14:paraId="13B5250D" w14:textId="747B6C2B" w:rsidR="00D55EED" w:rsidRPr="00E01909" w:rsidRDefault="00D55EED" w:rsidP="00E01909">
      <w:pPr>
        <w:jc w:val="center"/>
        <w:rPr>
          <w:sz w:val="32"/>
          <w:szCs w:val="32"/>
          <w:u w:val="single"/>
        </w:rPr>
      </w:pPr>
      <w:r w:rsidRPr="00E01909">
        <w:rPr>
          <w:sz w:val="32"/>
          <w:szCs w:val="32"/>
          <w:u w:val="single"/>
        </w:rPr>
        <w:t>District Meeting Format</w:t>
      </w:r>
    </w:p>
    <w:p w14:paraId="275B2C2E" w14:textId="77777777" w:rsidR="00D55EED" w:rsidRDefault="00D55EED" w:rsidP="00D55EED">
      <w:pPr>
        <w:jc w:val="center"/>
        <w:rPr>
          <w:sz w:val="32"/>
          <w:szCs w:val="32"/>
          <w:u w:val="single"/>
        </w:rPr>
      </w:pPr>
    </w:p>
    <w:p w14:paraId="6FBAACFC" w14:textId="5A958DA8" w:rsidR="00D55EED" w:rsidRDefault="00D55EED" w:rsidP="00D55EED">
      <w:r>
        <w:t xml:space="preserve">The </w:t>
      </w:r>
      <w:proofErr w:type="gramStart"/>
      <w:r w:rsidR="00361A09">
        <w:t>D</w:t>
      </w:r>
      <w:r w:rsidR="007224BE">
        <w:t>istrict</w:t>
      </w:r>
      <w:proofErr w:type="gramEnd"/>
      <w:r>
        <w:t xml:space="preserve"> 62 Monthly Business Meetings are being held on the third Thursday of each month at 6pm on Zo</w:t>
      </w:r>
      <w:r w:rsidR="00F87441">
        <w:t xml:space="preserve">om. All District Officers, GSR, and alternate GSR </w:t>
      </w:r>
      <w:r>
        <w:t>should be in attendance. The Officer At Large (OAL) will be the Chairperson. The DCM will chair if there is no Officer At Large.  If the DCM is not present, the chairing order will be ADCM, Secretary and the</w:t>
      </w:r>
      <w:r w:rsidR="00F87441">
        <w:t>n the</w:t>
      </w:r>
      <w:r>
        <w:t xml:space="preserve"> Treasurer. </w:t>
      </w:r>
    </w:p>
    <w:p w14:paraId="678B3C4D" w14:textId="77777777" w:rsidR="00D55EED" w:rsidRDefault="00D55EED" w:rsidP="00D55EED"/>
    <w:p w14:paraId="63954072" w14:textId="2D2E76E5" w:rsidR="00D55EED" w:rsidRDefault="00D55EED" w:rsidP="00D55EED">
      <w:pPr>
        <w:pStyle w:val="ListParagraph"/>
        <w:numPr>
          <w:ilvl w:val="0"/>
          <w:numId w:val="12"/>
        </w:numPr>
      </w:pPr>
      <w:r>
        <w:t>The Chairperson</w:t>
      </w:r>
      <w:r w:rsidR="00F87441">
        <w:t xml:space="preserve"> will call the meeting to order</w:t>
      </w:r>
    </w:p>
    <w:p w14:paraId="6FD63385" w14:textId="4BB28F02" w:rsidR="00D55EED" w:rsidRDefault="00D55EED" w:rsidP="00D55EED">
      <w:pPr>
        <w:pStyle w:val="ListParagraph"/>
        <w:numPr>
          <w:ilvl w:val="0"/>
          <w:numId w:val="12"/>
        </w:numPr>
      </w:pPr>
      <w:r>
        <w:t>The Chairperson lea</w:t>
      </w:r>
      <w:r w:rsidR="00F87441">
        <w:t>ds the Serenity Prayer</w:t>
      </w:r>
    </w:p>
    <w:p w14:paraId="07837AEB" w14:textId="1C252CC0" w:rsidR="00D55EED" w:rsidRDefault="00D55EED" w:rsidP="00D55EED">
      <w:pPr>
        <w:pStyle w:val="ListParagraph"/>
        <w:numPr>
          <w:ilvl w:val="0"/>
          <w:numId w:val="12"/>
        </w:numPr>
      </w:pPr>
      <w:r>
        <w:t xml:space="preserve">The Chairperson will read, or appoint, a GSR to read the Tradition corresponding to the </w:t>
      </w:r>
      <w:r w:rsidR="00F87441">
        <w:t>month and discussion will follow</w:t>
      </w:r>
    </w:p>
    <w:p w14:paraId="5A0F37C0" w14:textId="016E90BC" w:rsidR="00D55EED" w:rsidRDefault="00D55EED" w:rsidP="00D55EED">
      <w:pPr>
        <w:pStyle w:val="ListParagraph"/>
        <w:numPr>
          <w:ilvl w:val="0"/>
          <w:numId w:val="12"/>
        </w:numPr>
      </w:pPr>
      <w:r>
        <w:t>The Chairperson will read, or appoint, a GSR to read the Concept corresponding to the month and discussion w</w:t>
      </w:r>
      <w:r w:rsidR="00F87441">
        <w:t>ill follow</w:t>
      </w:r>
    </w:p>
    <w:p w14:paraId="7DCD0BE8" w14:textId="77777777" w:rsidR="00FF7BD6" w:rsidRDefault="00D55EED" w:rsidP="00D55EED">
      <w:pPr>
        <w:pStyle w:val="ListParagraph"/>
        <w:numPr>
          <w:ilvl w:val="0"/>
          <w:numId w:val="12"/>
        </w:numPr>
      </w:pPr>
      <w:r>
        <w:t xml:space="preserve">Roll Call of District Officers </w:t>
      </w:r>
      <w:r w:rsidR="00FF7BD6">
        <w:t>and Group reports by Secretary</w:t>
      </w:r>
    </w:p>
    <w:p w14:paraId="14DAAB4D" w14:textId="3E4EAEF4" w:rsidR="00D55EED" w:rsidRDefault="00D55EED" w:rsidP="00D55EED">
      <w:pPr>
        <w:pStyle w:val="ListParagraph"/>
        <w:numPr>
          <w:ilvl w:val="0"/>
          <w:numId w:val="12"/>
        </w:numPr>
      </w:pPr>
      <w:r>
        <w:t>Groups having “Issues and Answer” s</w:t>
      </w:r>
      <w:r w:rsidR="00FF7BD6">
        <w:t>hould make notice at this time</w:t>
      </w:r>
    </w:p>
    <w:p w14:paraId="23EA67B1" w14:textId="3B5EE38B" w:rsidR="00D55EED" w:rsidRDefault="00F87441" w:rsidP="00D55EED">
      <w:pPr>
        <w:pStyle w:val="ListParagraph"/>
        <w:numPr>
          <w:ilvl w:val="0"/>
          <w:numId w:val="12"/>
        </w:numPr>
      </w:pPr>
      <w:r>
        <w:t>Call for any Groups missed</w:t>
      </w:r>
    </w:p>
    <w:p w14:paraId="5F93F995" w14:textId="77777777" w:rsidR="00FF7BD6" w:rsidRDefault="00FF7BD6" w:rsidP="00AF0D54">
      <w:pPr>
        <w:pStyle w:val="ListParagraph"/>
        <w:numPr>
          <w:ilvl w:val="0"/>
          <w:numId w:val="12"/>
        </w:numPr>
      </w:pPr>
      <w:r>
        <w:t>Secretary will ask if any GSR has not</w:t>
      </w:r>
      <w:r w:rsidR="00D55EED">
        <w:t xml:space="preserve"> received a copy of the previous months District </w:t>
      </w:r>
      <w:r w:rsidR="005709C7">
        <w:t xml:space="preserve">meeting </w:t>
      </w:r>
      <w:r>
        <w:t>minutes and have reviewed them</w:t>
      </w:r>
    </w:p>
    <w:p w14:paraId="23D33B4E" w14:textId="77777777" w:rsidR="00FF7BD6" w:rsidRDefault="005709C7" w:rsidP="00AF0D54">
      <w:pPr>
        <w:pStyle w:val="ListParagraph"/>
        <w:numPr>
          <w:ilvl w:val="0"/>
          <w:numId w:val="12"/>
        </w:numPr>
      </w:pPr>
      <w:r>
        <w:t>Secretary will ask if</w:t>
      </w:r>
      <w:r w:rsidR="00FF7BD6">
        <w:t xml:space="preserve"> there are any changes to note</w:t>
      </w:r>
    </w:p>
    <w:p w14:paraId="7298A60C" w14:textId="1923878D" w:rsidR="00D55EED" w:rsidRDefault="005709C7" w:rsidP="00AF0D54">
      <w:pPr>
        <w:pStyle w:val="ListParagraph"/>
        <w:numPr>
          <w:ilvl w:val="0"/>
          <w:numId w:val="12"/>
        </w:numPr>
      </w:pPr>
      <w:r>
        <w:t>Secretary wil</w:t>
      </w:r>
      <w:r w:rsidR="00FF7BD6">
        <w:t xml:space="preserve">l read previous months </w:t>
      </w:r>
      <w:r w:rsidR="007224BE">
        <w:t>minutes;</w:t>
      </w:r>
      <w:r w:rsidR="00FF7BD6">
        <w:t xml:space="preserve"> a </w:t>
      </w:r>
      <w:r>
        <w:t>vote will be taken</w:t>
      </w:r>
      <w:r w:rsidR="00FF7BD6">
        <w:t xml:space="preserve"> to approve minutes into record</w:t>
      </w:r>
    </w:p>
    <w:p w14:paraId="652715C4" w14:textId="0933954C" w:rsidR="005709C7" w:rsidRDefault="005709C7" w:rsidP="00AF0D54">
      <w:pPr>
        <w:pStyle w:val="ListParagraph"/>
        <w:numPr>
          <w:ilvl w:val="0"/>
          <w:numId w:val="12"/>
        </w:numPr>
      </w:pPr>
      <w:r>
        <w:t>Treasurer’s report and 7</w:t>
      </w:r>
      <w:r w:rsidRPr="005709C7">
        <w:rPr>
          <w:vertAlign w:val="superscript"/>
        </w:rPr>
        <w:t>th</w:t>
      </w:r>
      <w:r>
        <w:t xml:space="preserve"> Tradition will be ann</w:t>
      </w:r>
      <w:r w:rsidR="00FF7BD6">
        <w:t>ounced, address will be posted</w:t>
      </w:r>
    </w:p>
    <w:p w14:paraId="277AE057" w14:textId="5D392A9B" w:rsidR="005709C7" w:rsidRDefault="005709C7" w:rsidP="005709C7">
      <w:pPr>
        <w:pStyle w:val="ListParagraph"/>
        <w:numPr>
          <w:ilvl w:val="0"/>
          <w:numId w:val="12"/>
        </w:numPr>
      </w:pPr>
      <w:r>
        <w:t>The DCM, ADCM and OAL Rep</w:t>
      </w:r>
      <w:r w:rsidR="00FF7BD6">
        <w:t>orts will be given at this time</w:t>
      </w:r>
    </w:p>
    <w:p w14:paraId="1C939D54" w14:textId="6AD902A8" w:rsidR="005709C7" w:rsidRDefault="005709C7" w:rsidP="00FF7BD6">
      <w:pPr>
        <w:pStyle w:val="ListParagraph"/>
        <w:numPr>
          <w:ilvl w:val="0"/>
          <w:numId w:val="12"/>
        </w:numPr>
      </w:pPr>
      <w:r>
        <w:t xml:space="preserve">Special Reports </w:t>
      </w:r>
      <w:r w:rsidR="00FF7BD6">
        <w:t>and or I</w:t>
      </w:r>
      <w:r>
        <w:t xml:space="preserve">ssues and Answers </w:t>
      </w:r>
    </w:p>
    <w:p w14:paraId="660766D8" w14:textId="77777777" w:rsidR="005709C7" w:rsidRDefault="005709C7" w:rsidP="005709C7">
      <w:pPr>
        <w:pStyle w:val="ListParagraph"/>
        <w:numPr>
          <w:ilvl w:val="0"/>
          <w:numId w:val="12"/>
        </w:numPr>
      </w:pPr>
      <w:r>
        <w:t xml:space="preserve">Old Business </w:t>
      </w:r>
    </w:p>
    <w:p w14:paraId="450169AD" w14:textId="77777777" w:rsidR="005709C7" w:rsidRDefault="005709C7" w:rsidP="005709C7">
      <w:pPr>
        <w:pStyle w:val="ListParagraph"/>
        <w:numPr>
          <w:ilvl w:val="0"/>
          <w:numId w:val="12"/>
        </w:numPr>
      </w:pPr>
      <w:r>
        <w:t xml:space="preserve">New Business </w:t>
      </w:r>
    </w:p>
    <w:p w14:paraId="623FD954" w14:textId="77777777" w:rsidR="005709C7" w:rsidRDefault="005709C7" w:rsidP="005709C7">
      <w:pPr>
        <w:pStyle w:val="ListParagraph"/>
        <w:numPr>
          <w:ilvl w:val="0"/>
          <w:numId w:val="12"/>
        </w:numPr>
      </w:pPr>
      <w:r>
        <w:t>Call for District related Issue by anyone who is not a GSR or District Officer</w:t>
      </w:r>
    </w:p>
    <w:p w14:paraId="4681504B" w14:textId="7FADC907" w:rsidR="005709C7" w:rsidRDefault="005709C7" w:rsidP="005709C7">
      <w:pPr>
        <w:pStyle w:val="ListParagraph"/>
        <w:numPr>
          <w:ilvl w:val="0"/>
          <w:numId w:val="12"/>
        </w:numPr>
      </w:pPr>
      <w:r>
        <w:t>Chairperson asks for GSR or Officer to volunteer to do next month’s Tradition r</w:t>
      </w:r>
      <w:r w:rsidR="00FF7BD6">
        <w:t>eading</w:t>
      </w:r>
    </w:p>
    <w:p w14:paraId="69F232D9" w14:textId="082026EE" w:rsidR="005709C7" w:rsidRDefault="005709C7" w:rsidP="005709C7">
      <w:pPr>
        <w:pStyle w:val="ListParagraph"/>
        <w:numPr>
          <w:ilvl w:val="0"/>
          <w:numId w:val="12"/>
        </w:numPr>
      </w:pPr>
      <w:r>
        <w:t>Chairperson asks for GSR or Officer to volunteer to d</w:t>
      </w:r>
      <w:r w:rsidR="00FF7BD6">
        <w:t>o next month’s Concept reading</w:t>
      </w:r>
    </w:p>
    <w:p w14:paraId="0B95945D" w14:textId="2396E86F" w:rsidR="005709C7" w:rsidRDefault="005709C7" w:rsidP="005709C7">
      <w:pPr>
        <w:pStyle w:val="ListParagraph"/>
        <w:numPr>
          <w:ilvl w:val="0"/>
          <w:numId w:val="12"/>
        </w:numPr>
      </w:pPr>
      <w:r>
        <w:t>Chairperso</w:t>
      </w:r>
      <w:r w:rsidR="00FF7BD6">
        <w:t>n to ask for coffee commitment</w:t>
      </w:r>
    </w:p>
    <w:p w14:paraId="04696BFC" w14:textId="474BB88F" w:rsidR="005709C7" w:rsidRDefault="00FF7BD6" w:rsidP="005709C7">
      <w:pPr>
        <w:pStyle w:val="ListParagraph"/>
        <w:numPr>
          <w:ilvl w:val="0"/>
          <w:numId w:val="12"/>
        </w:numPr>
      </w:pPr>
      <w:r>
        <w:t>Motion to end meeting</w:t>
      </w:r>
    </w:p>
    <w:p w14:paraId="5B605EDD" w14:textId="77777777" w:rsidR="005709C7" w:rsidRDefault="005709C7" w:rsidP="005709C7">
      <w:pPr>
        <w:pStyle w:val="ListParagraph"/>
        <w:numPr>
          <w:ilvl w:val="0"/>
          <w:numId w:val="12"/>
        </w:numPr>
      </w:pPr>
      <w:r>
        <w:t xml:space="preserve">Meeting adjourned with Responsibility Pledge </w:t>
      </w:r>
    </w:p>
    <w:p w14:paraId="1B242698" w14:textId="77777777" w:rsidR="005709C7" w:rsidRDefault="005709C7" w:rsidP="005709C7"/>
    <w:p w14:paraId="54E954AF" w14:textId="77777777" w:rsidR="005709C7" w:rsidRDefault="005709C7" w:rsidP="005709C7"/>
    <w:p w14:paraId="09076217" w14:textId="77777777" w:rsidR="00FF7BD6" w:rsidRDefault="00FF7BD6" w:rsidP="005709C7"/>
    <w:p w14:paraId="166291A6" w14:textId="77777777" w:rsidR="005709C7" w:rsidRDefault="005709C7" w:rsidP="005709C7"/>
    <w:p w14:paraId="259CCAD3" w14:textId="77777777" w:rsidR="005709C7" w:rsidRPr="009E7EBB" w:rsidRDefault="005709C7" w:rsidP="005709C7">
      <w:pPr>
        <w:jc w:val="center"/>
        <w:rPr>
          <w:b/>
          <w:sz w:val="32"/>
          <w:szCs w:val="32"/>
          <w:u w:val="single"/>
        </w:rPr>
      </w:pPr>
      <w:r w:rsidRPr="009E7EBB">
        <w:rPr>
          <w:b/>
          <w:sz w:val="32"/>
          <w:szCs w:val="32"/>
          <w:u w:val="single"/>
        </w:rPr>
        <w:lastRenderedPageBreak/>
        <w:t>District 62 Structure Manual 2022</w:t>
      </w:r>
    </w:p>
    <w:p w14:paraId="0B1DDA58" w14:textId="77777777" w:rsidR="005709C7" w:rsidRDefault="005709C7" w:rsidP="005709C7">
      <w:pPr>
        <w:jc w:val="center"/>
      </w:pPr>
    </w:p>
    <w:p w14:paraId="134E25B5" w14:textId="1479F189" w:rsidR="005709C7" w:rsidRPr="009E7EBB" w:rsidRDefault="005709C7" w:rsidP="009E7EBB">
      <w:pPr>
        <w:jc w:val="center"/>
        <w:rPr>
          <w:sz w:val="28"/>
          <w:szCs w:val="28"/>
          <w:u w:val="single"/>
        </w:rPr>
      </w:pPr>
      <w:r w:rsidRPr="009E7EBB">
        <w:rPr>
          <w:sz w:val="28"/>
          <w:szCs w:val="28"/>
          <w:u w:val="single"/>
        </w:rPr>
        <w:t>District 62 Meeting Procedures</w:t>
      </w:r>
    </w:p>
    <w:p w14:paraId="38094C06" w14:textId="77777777" w:rsidR="005709C7" w:rsidRDefault="005709C7" w:rsidP="005709C7">
      <w:pPr>
        <w:rPr>
          <w:b/>
          <w:u w:val="single"/>
        </w:rPr>
      </w:pPr>
    </w:p>
    <w:p w14:paraId="57B64FA8" w14:textId="551DA34B" w:rsidR="005709C7" w:rsidRDefault="005709C7" w:rsidP="005709C7">
      <w:pPr>
        <w:pStyle w:val="ListParagraph"/>
        <w:numPr>
          <w:ilvl w:val="0"/>
          <w:numId w:val="13"/>
        </w:numPr>
      </w:pPr>
      <w:r>
        <w:t>Meeting time is limited to one (1) hour. Any overage</w:t>
      </w:r>
      <w:r w:rsidR="00FF7BD6">
        <w:t xml:space="preserve"> must be voted on and approved.</w:t>
      </w:r>
    </w:p>
    <w:p w14:paraId="081AB2D5" w14:textId="452C55E2" w:rsidR="00F96F1F" w:rsidRDefault="00FF7BD6" w:rsidP="005709C7">
      <w:pPr>
        <w:pStyle w:val="ListParagraph"/>
        <w:numPr>
          <w:ilvl w:val="0"/>
          <w:numId w:val="13"/>
        </w:numPr>
      </w:pPr>
      <w:r>
        <w:t>Only GSR, acting Alternate GSR</w:t>
      </w:r>
      <w:r w:rsidR="00F96F1F">
        <w:t xml:space="preserve"> and District Officers may sit at the tables and speak, </w:t>
      </w:r>
      <w:r w:rsidR="004B7E2C">
        <w:t>to</w:t>
      </w:r>
      <w:r w:rsidR="00F96F1F">
        <w:t xml:space="preserve"> keep </w:t>
      </w:r>
      <w:r w:rsidR="00927CFD">
        <w:t>participation</w:t>
      </w:r>
      <w:r w:rsidR="00F96F1F">
        <w:t xml:space="preserve"> limited to those representing Groups. </w:t>
      </w:r>
      <w:r w:rsidR="007224BE">
        <w:t>Also,</w:t>
      </w:r>
      <w:r w:rsidR="00F96F1F">
        <w:t xml:space="preserve"> to aid</w:t>
      </w:r>
      <w:r>
        <w:t xml:space="preserve"> in counting during any voting.</w:t>
      </w:r>
    </w:p>
    <w:p w14:paraId="034B3DD8" w14:textId="77777777" w:rsidR="00F96F1F" w:rsidRPr="00F96F1F" w:rsidRDefault="00F96F1F" w:rsidP="005709C7">
      <w:pPr>
        <w:pStyle w:val="ListParagraph"/>
        <w:numPr>
          <w:ilvl w:val="0"/>
          <w:numId w:val="13"/>
        </w:numPr>
        <w:rPr>
          <w:b/>
        </w:rPr>
      </w:pPr>
      <w:r w:rsidRPr="00F96F1F">
        <w:rPr>
          <w:b/>
        </w:rPr>
        <w:t>Robert’s Rules of Order</w:t>
      </w:r>
      <w:r>
        <w:rPr>
          <w:b/>
        </w:rPr>
        <w:t xml:space="preserve"> </w:t>
      </w:r>
      <w:r>
        <w:t xml:space="preserve">are used as a guideline: </w:t>
      </w:r>
    </w:p>
    <w:p w14:paraId="78903E3D" w14:textId="558E7571" w:rsidR="00F96F1F" w:rsidRPr="00F96F1F" w:rsidRDefault="00F96F1F" w:rsidP="005709C7">
      <w:pPr>
        <w:pStyle w:val="ListParagraph"/>
        <w:numPr>
          <w:ilvl w:val="0"/>
          <w:numId w:val="13"/>
        </w:numPr>
        <w:rPr>
          <w:b/>
        </w:rPr>
      </w:pPr>
      <w:r>
        <w:t>Motion Procedure: 1) Motion brought to f</w:t>
      </w:r>
      <w:r w:rsidR="00927CFD">
        <w:t>loor, 2) a second to the motion</w:t>
      </w:r>
      <w:r>
        <w:t xml:space="preserve"> is made, for discussion to proceed, 3) call, if motion remains, 4) call for vote. </w:t>
      </w:r>
      <w:r w:rsidR="00927CFD">
        <w:t>Each GSR</w:t>
      </w:r>
      <w:r>
        <w:t xml:space="preserve"> or act</w:t>
      </w:r>
      <w:r w:rsidR="00927CFD">
        <w:t>ing Alternate GSR and</w:t>
      </w:r>
      <w:r>
        <w:t xml:space="preserve"> District Officers all have one vote. </w:t>
      </w:r>
    </w:p>
    <w:p w14:paraId="50B0A1E6" w14:textId="44CFFDF8" w:rsidR="00F96F1F" w:rsidRPr="00F96F1F" w:rsidRDefault="00F96F1F" w:rsidP="005709C7">
      <w:pPr>
        <w:pStyle w:val="ListParagraph"/>
        <w:numPr>
          <w:ilvl w:val="0"/>
          <w:numId w:val="13"/>
        </w:numPr>
        <w:rPr>
          <w:b/>
        </w:rPr>
      </w:pPr>
      <w:r>
        <w:t>Any amendments to a motion, under consideration, can be done during the discussion (</w:t>
      </w:r>
      <w:r w:rsidR="00927CFD">
        <w:t xml:space="preserve">example: </w:t>
      </w:r>
      <w:r>
        <w:t xml:space="preserve">“I move to amend the motion on the floor”), and requires a second. </w:t>
      </w:r>
    </w:p>
    <w:p w14:paraId="233FC927" w14:textId="77777777" w:rsidR="00F96F1F" w:rsidRPr="00F96F1F" w:rsidRDefault="00F96F1F" w:rsidP="005709C7">
      <w:pPr>
        <w:pStyle w:val="ListParagraph"/>
        <w:numPr>
          <w:ilvl w:val="0"/>
          <w:numId w:val="13"/>
        </w:numPr>
        <w:rPr>
          <w:b/>
        </w:rPr>
      </w:pPr>
      <w:r>
        <w:t xml:space="preserve">A simple majority vote is required for a motion to pass. </w:t>
      </w:r>
    </w:p>
    <w:p w14:paraId="6114936A" w14:textId="77777777" w:rsidR="00F96F1F" w:rsidRPr="00F96F1F" w:rsidRDefault="00F96F1F" w:rsidP="005709C7">
      <w:pPr>
        <w:pStyle w:val="ListParagraph"/>
        <w:numPr>
          <w:ilvl w:val="0"/>
          <w:numId w:val="13"/>
        </w:numPr>
        <w:rPr>
          <w:b/>
        </w:rPr>
      </w:pPr>
      <w:r>
        <w:t xml:space="preserve">After a vote has been taken, minority option will be heard, at which time, another vote may be taken if any wish to change their vote. </w:t>
      </w:r>
    </w:p>
    <w:p w14:paraId="6D6836D3" w14:textId="1E865562" w:rsidR="00F96F1F" w:rsidRPr="00F96F1F" w:rsidRDefault="00F96F1F" w:rsidP="005709C7">
      <w:pPr>
        <w:pStyle w:val="ListParagraph"/>
        <w:numPr>
          <w:ilvl w:val="0"/>
          <w:numId w:val="13"/>
        </w:numPr>
        <w:rPr>
          <w:b/>
        </w:rPr>
      </w:pPr>
      <w:r>
        <w:t>Any amendment to the Structure Manual, or any item on the floor, will be passed by a majority vote only. Absten</w:t>
      </w:r>
      <w:r w:rsidR="00334DDD">
        <w:t>tions will not be counted in</w:t>
      </w:r>
      <w:r>
        <w:t xml:space="preserve"> final vote. </w:t>
      </w:r>
    </w:p>
    <w:p w14:paraId="520C3D61" w14:textId="77777777" w:rsidR="00F96F1F" w:rsidRPr="006C4D01" w:rsidRDefault="00F96F1F" w:rsidP="005709C7">
      <w:pPr>
        <w:pStyle w:val="ListParagraph"/>
        <w:numPr>
          <w:ilvl w:val="0"/>
          <w:numId w:val="13"/>
        </w:numPr>
        <w:rPr>
          <w:b/>
        </w:rPr>
      </w:pPr>
      <w:r>
        <w:t xml:space="preserve">Questions on </w:t>
      </w:r>
      <w:r w:rsidR="006C4D01">
        <w:t xml:space="preserve">procedure will be answered by the OAL. If the OAL does not know the answer, or isn’t present, the structure committee will advise along with the District Officers. </w:t>
      </w:r>
    </w:p>
    <w:p w14:paraId="3A9B8E7A" w14:textId="50E78622" w:rsidR="006C4D01" w:rsidRPr="006C4D01" w:rsidRDefault="00927CFD" w:rsidP="005709C7">
      <w:pPr>
        <w:pStyle w:val="ListParagraph"/>
        <w:numPr>
          <w:ilvl w:val="0"/>
          <w:numId w:val="13"/>
        </w:numPr>
        <w:rPr>
          <w:b/>
        </w:rPr>
      </w:pPr>
      <w:r>
        <w:t>If any GSR</w:t>
      </w:r>
      <w:r w:rsidR="006C4D01">
        <w:t xml:space="preserve"> arrive</w:t>
      </w:r>
      <w:r>
        <w:t>s</w:t>
      </w:r>
      <w:r w:rsidR="006C4D01">
        <w:t xml:space="preserve"> after the Group reports, they must wait until after the Treasurer’s report. If they are later than that, it is up to the Secretary/OAL to fit them in before the end of the meeting. </w:t>
      </w:r>
    </w:p>
    <w:p w14:paraId="7CB5A8CC" w14:textId="77777777" w:rsidR="006C4D01" w:rsidRDefault="006C4D01" w:rsidP="006C4D01">
      <w:pPr>
        <w:rPr>
          <w:b/>
        </w:rPr>
      </w:pPr>
    </w:p>
    <w:p w14:paraId="60198914" w14:textId="56B9D056" w:rsidR="006C4D01" w:rsidRPr="00334DDD" w:rsidRDefault="006C4D01" w:rsidP="00334DDD">
      <w:pPr>
        <w:jc w:val="center"/>
        <w:rPr>
          <w:sz w:val="28"/>
          <w:szCs w:val="28"/>
          <w:u w:val="single"/>
        </w:rPr>
      </w:pPr>
      <w:r w:rsidRPr="00334DDD">
        <w:rPr>
          <w:sz w:val="28"/>
          <w:szCs w:val="28"/>
          <w:u w:val="single"/>
        </w:rPr>
        <w:t>District 62 Election Procedure</w:t>
      </w:r>
    </w:p>
    <w:p w14:paraId="4EAC9E8E" w14:textId="77777777" w:rsidR="006C4D01" w:rsidRDefault="006C4D01" w:rsidP="006C4D01">
      <w:pPr>
        <w:rPr>
          <w:b/>
          <w:u w:val="single"/>
        </w:rPr>
      </w:pPr>
    </w:p>
    <w:p w14:paraId="4F4B82B4" w14:textId="54E8F40E" w:rsidR="006C4D01" w:rsidRDefault="006C4D01" w:rsidP="006C4D01">
      <w:pPr>
        <w:pStyle w:val="ListParagraph"/>
      </w:pPr>
      <w:r w:rsidRPr="006C4D01">
        <w:t>There</w:t>
      </w:r>
      <w:r w:rsidR="007D7AF2">
        <w:t xml:space="preserve"> are five (6</w:t>
      </w:r>
      <w:r>
        <w:t xml:space="preserve">) elected positions at the </w:t>
      </w:r>
      <w:r w:rsidR="00BA3676">
        <w:t>district</w:t>
      </w:r>
      <w:r w:rsidR="007236FA">
        <w:t xml:space="preserve"> level, elected every two (2) years. (See Section on District Officers) The election is held on even-numbered years, coinciding with the Area 59 Delegate and Officers election. </w:t>
      </w:r>
    </w:p>
    <w:p w14:paraId="1EE21A6B" w14:textId="77777777" w:rsidR="007236FA" w:rsidRDefault="007236FA" w:rsidP="006C4D01">
      <w:pPr>
        <w:pStyle w:val="ListParagraph"/>
      </w:pPr>
    </w:p>
    <w:p w14:paraId="631C4B58" w14:textId="5D11A7AF" w:rsidR="007236FA" w:rsidRDefault="007236FA" w:rsidP="006C4D01">
      <w:pPr>
        <w:pStyle w:val="ListParagraph"/>
      </w:pPr>
      <w:r>
        <w:t>DCM</w:t>
      </w:r>
      <w:r w:rsidR="004B7E2C">
        <w:t xml:space="preserve"> </w:t>
      </w:r>
      <w:r>
        <w:t xml:space="preserve">- Liaison between District/ GSR’s and Area Delegate (5 years sobriety requirement) </w:t>
      </w:r>
    </w:p>
    <w:p w14:paraId="4F834BF4" w14:textId="095ABC8B" w:rsidR="007236FA" w:rsidRDefault="007236FA" w:rsidP="006C4D01">
      <w:pPr>
        <w:pStyle w:val="ListParagraph"/>
      </w:pPr>
      <w:r>
        <w:t>ADCM</w:t>
      </w:r>
      <w:r w:rsidR="004B7E2C">
        <w:t xml:space="preserve"> </w:t>
      </w:r>
      <w:r>
        <w:t xml:space="preserve">- Backup for DCM &amp; steps up to position if DCM resigns (3 years sobriety requirement) </w:t>
      </w:r>
    </w:p>
    <w:p w14:paraId="7B05B970" w14:textId="78FFDD69" w:rsidR="007236FA" w:rsidRDefault="007236FA" w:rsidP="006C4D01">
      <w:pPr>
        <w:pStyle w:val="ListParagraph"/>
      </w:pPr>
      <w:r>
        <w:t>Secretary</w:t>
      </w:r>
      <w:r w:rsidR="004B7E2C">
        <w:t xml:space="preserve"> </w:t>
      </w:r>
      <w:r>
        <w:t>- District record keeper (3 years sobriety requirement)</w:t>
      </w:r>
    </w:p>
    <w:p w14:paraId="25A7E9D0" w14:textId="0ADDF8D6" w:rsidR="007236FA" w:rsidRDefault="007236FA" w:rsidP="006C4D01">
      <w:pPr>
        <w:pStyle w:val="ListParagraph"/>
      </w:pPr>
      <w:r>
        <w:t>Treasurer</w:t>
      </w:r>
      <w:r w:rsidR="004B7E2C">
        <w:t xml:space="preserve"> </w:t>
      </w:r>
      <w:r>
        <w:t>- Maintains District’s funds (3 years sobriety requirement)</w:t>
      </w:r>
    </w:p>
    <w:p w14:paraId="35C1883C" w14:textId="27C7724C" w:rsidR="007236FA" w:rsidRDefault="007236FA" w:rsidP="006C4D01">
      <w:pPr>
        <w:pStyle w:val="ListParagraph"/>
      </w:pPr>
      <w:r>
        <w:t>Officer At Large</w:t>
      </w:r>
      <w:r w:rsidR="002E245D">
        <w:t xml:space="preserve"> </w:t>
      </w:r>
      <w:r>
        <w:t xml:space="preserve">- Chairs monthly District meeting </w:t>
      </w:r>
      <w:r w:rsidR="004B7E2C">
        <w:t>and</w:t>
      </w:r>
      <w:r>
        <w:t xml:space="preserve"> fills District Officer position if anyone other than DCM resigns (3 years sobriety requirement) </w:t>
      </w:r>
    </w:p>
    <w:p w14:paraId="553C50C8" w14:textId="12916104" w:rsidR="00927CFD" w:rsidRDefault="00334DDD" w:rsidP="00927CFD">
      <w:pPr>
        <w:pStyle w:val="ListParagraph"/>
      </w:pPr>
      <w:r w:rsidRPr="00C6039B">
        <w:rPr>
          <w:rFonts w:eastAsia="Times New Roman" w:cs="Times New Roman"/>
          <w:color w:val="333333"/>
          <w:lang w:eastAsia="en-US"/>
        </w:rPr>
        <w:t xml:space="preserve">District Information Technologies Servant </w:t>
      </w:r>
      <w:r w:rsidR="00927CFD">
        <w:t xml:space="preserve">(3 </w:t>
      </w:r>
      <w:r>
        <w:t>years sobriety requirement)</w:t>
      </w:r>
      <w:r w:rsidR="00927CFD">
        <w:t xml:space="preserve"> </w:t>
      </w:r>
    </w:p>
    <w:p w14:paraId="23BDD2E3" w14:textId="77777777" w:rsidR="00883D54" w:rsidRDefault="00883D54" w:rsidP="007236FA">
      <w:pPr>
        <w:jc w:val="center"/>
        <w:rPr>
          <w:b/>
          <w:bCs/>
          <w:sz w:val="32"/>
          <w:szCs w:val="32"/>
          <w:u w:val="single"/>
        </w:rPr>
      </w:pPr>
    </w:p>
    <w:p w14:paraId="48E03D87" w14:textId="7967F20D" w:rsidR="007236FA" w:rsidRPr="007224BE" w:rsidRDefault="007236FA" w:rsidP="007236FA">
      <w:pPr>
        <w:jc w:val="center"/>
        <w:rPr>
          <w:b/>
          <w:bCs/>
          <w:sz w:val="32"/>
          <w:szCs w:val="32"/>
          <w:u w:val="single"/>
        </w:rPr>
      </w:pPr>
      <w:r w:rsidRPr="007224BE">
        <w:rPr>
          <w:b/>
          <w:bCs/>
          <w:sz w:val="32"/>
          <w:szCs w:val="32"/>
          <w:u w:val="single"/>
        </w:rPr>
        <w:lastRenderedPageBreak/>
        <w:t>District 62 Structure Manual 2022</w:t>
      </w:r>
    </w:p>
    <w:p w14:paraId="5DA52D06" w14:textId="77777777" w:rsidR="001B148C" w:rsidRDefault="001B148C" w:rsidP="007236FA">
      <w:pPr>
        <w:jc w:val="center"/>
      </w:pPr>
    </w:p>
    <w:p w14:paraId="24BD15E0" w14:textId="77777777" w:rsidR="00C45FF4" w:rsidRDefault="00231183" w:rsidP="00231183">
      <w:pPr>
        <w:rPr>
          <w:b/>
        </w:rPr>
      </w:pPr>
      <w:r w:rsidRPr="00231183">
        <w:rPr>
          <w:b/>
        </w:rPr>
        <w:t xml:space="preserve">Eligibility </w:t>
      </w:r>
    </w:p>
    <w:p w14:paraId="04FCEBED" w14:textId="2A4F4038" w:rsidR="00231183" w:rsidRDefault="009902AF" w:rsidP="00231183">
      <w:pPr>
        <w:pStyle w:val="ListParagraph"/>
        <w:numPr>
          <w:ilvl w:val="0"/>
          <w:numId w:val="17"/>
        </w:numPr>
      </w:pPr>
      <w:r>
        <w:t>Eligibility to Run:</w:t>
      </w:r>
      <w:r w:rsidR="00231183">
        <w:t xml:space="preserve"> District Officers, (except out</w:t>
      </w:r>
      <w:r w:rsidR="005074F3">
        <w:t>going DCM) and all present GSR members</w:t>
      </w:r>
      <w:r w:rsidR="00231183">
        <w:t xml:space="preserve">. In the </w:t>
      </w:r>
      <w:r w:rsidR="00927CFD">
        <w:t>e</w:t>
      </w:r>
      <w:r w:rsidR="005074F3">
        <w:t>vent no GSR members</w:t>
      </w:r>
      <w:r w:rsidR="00231183">
        <w:t xml:space="preserve"> accept a position, the election chair will open the position to </w:t>
      </w:r>
      <w:r w:rsidR="005074F3">
        <w:t>p</w:t>
      </w:r>
      <w:r>
        <w:t>resent Alternate GSR members</w:t>
      </w:r>
      <w:r w:rsidR="00231183">
        <w:t>.</w:t>
      </w:r>
    </w:p>
    <w:p w14:paraId="75F38364" w14:textId="437A67BE" w:rsidR="00231183" w:rsidRDefault="00231183" w:rsidP="00231183">
      <w:pPr>
        <w:pStyle w:val="ListParagraph"/>
        <w:numPr>
          <w:ilvl w:val="0"/>
          <w:numId w:val="17"/>
        </w:numPr>
      </w:pPr>
      <w:r>
        <w:t xml:space="preserve">Eligibility to Vote: Each group should have </w:t>
      </w:r>
      <w:r w:rsidR="009902AF">
        <w:t>one vote – GSR, Alternate GSR,</w:t>
      </w:r>
      <w:r>
        <w:t xml:space="preserve"> design</w:t>
      </w:r>
      <w:r w:rsidR="009902AF">
        <w:t>ated representatives, and</w:t>
      </w:r>
      <w:r>
        <w:t xml:space="preserve"> District Officers. </w:t>
      </w:r>
    </w:p>
    <w:p w14:paraId="1A04782F" w14:textId="77777777" w:rsidR="00231183" w:rsidRDefault="00231183" w:rsidP="00231183">
      <w:pPr>
        <w:pStyle w:val="ListParagraph"/>
        <w:numPr>
          <w:ilvl w:val="0"/>
          <w:numId w:val="17"/>
        </w:numPr>
      </w:pPr>
      <w:r>
        <w:t xml:space="preserve">To be elected, the nominee must be present at the election meeting to be able to accept or decline. </w:t>
      </w:r>
    </w:p>
    <w:p w14:paraId="3883696F" w14:textId="77777777" w:rsidR="00231183" w:rsidRDefault="00231183" w:rsidP="00231183"/>
    <w:p w14:paraId="2470904E" w14:textId="77777777" w:rsidR="00231183" w:rsidRDefault="00231183" w:rsidP="00231183">
      <w:pPr>
        <w:rPr>
          <w:b/>
        </w:rPr>
      </w:pPr>
      <w:r w:rsidRPr="00231183">
        <w:rPr>
          <w:b/>
        </w:rPr>
        <w:t>Nominations</w:t>
      </w:r>
    </w:p>
    <w:p w14:paraId="0D5CD708" w14:textId="49EAB9E4" w:rsidR="00231183" w:rsidRDefault="00231183" w:rsidP="00231183">
      <w:pPr>
        <w:pStyle w:val="ListParagraph"/>
        <w:numPr>
          <w:ilvl w:val="0"/>
          <w:numId w:val="18"/>
        </w:numPr>
      </w:pPr>
      <w:r>
        <w:t>At the September meeting, as part of “New Business”, the OAL (or the meeting Chairperson) will bring up the topic of elections. A brief explanation will take place, with Q&amp;A to follow</w:t>
      </w:r>
      <w:r w:rsidR="009902AF">
        <w:t>.</w:t>
      </w:r>
    </w:p>
    <w:p w14:paraId="3DB20774" w14:textId="77777777" w:rsidR="00231183" w:rsidRDefault="00231183" w:rsidP="00231183">
      <w:pPr>
        <w:pStyle w:val="ListParagraph"/>
        <w:numPr>
          <w:ilvl w:val="0"/>
          <w:numId w:val="18"/>
        </w:numPr>
      </w:pPr>
      <w:r>
        <w:t xml:space="preserve">At the October meeting, the OAL (or Chairperson) will bring up nominations as part of “Old Business: and at this juncture the Chairperson will turn the meeting over to the Election Chairperson to chair the election.  </w:t>
      </w:r>
    </w:p>
    <w:p w14:paraId="71D4B3CC" w14:textId="77777777" w:rsidR="00231183" w:rsidRDefault="00231183" w:rsidP="00231183"/>
    <w:p w14:paraId="08027DF7" w14:textId="77777777" w:rsidR="00231183" w:rsidRDefault="00231183" w:rsidP="00231183">
      <w:r w:rsidRPr="00231183">
        <w:rPr>
          <w:b/>
        </w:rPr>
        <w:t>Elections</w:t>
      </w:r>
      <w:r>
        <w:rPr>
          <w:b/>
        </w:rPr>
        <w:t xml:space="preserve"> –</w:t>
      </w:r>
      <w:r>
        <w:t xml:space="preserve"> Will be part of the October District Meeting, with time extensions voted as needed. </w:t>
      </w:r>
    </w:p>
    <w:p w14:paraId="62A73316" w14:textId="77777777" w:rsidR="00231183" w:rsidRDefault="00231183" w:rsidP="00231183"/>
    <w:p w14:paraId="435FC256" w14:textId="3FE623BC" w:rsidR="00231183" w:rsidRDefault="00231183" w:rsidP="00231183">
      <w:pPr>
        <w:pStyle w:val="ListParagraph"/>
        <w:numPr>
          <w:ilvl w:val="0"/>
          <w:numId w:val="19"/>
        </w:numPr>
      </w:pPr>
      <w:r>
        <w:t>Voting will be simple majority vote</w:t>
      </w:r>
      <w:r w:rsidR="002E245D">
        <w:t>/</w:t>
      </w:r>
      <w:r>
        <w:t>show of hands.</w:t>
      </w:r>
    </w:p>
    <w:p w14:paraId="4BAF33EF" w14:textId="77777777" w:rsidR="00231183" w:rsidRDefault="00231183" w:rsidP="00923BFF">
      <w:pPr>
        <w:pStyle w:val="ListParagraph"/>
        <w:numPr>
          <w:ilvl w:val="0"/>
          <w:numId w:val="19"/>
        </w:numPr>
      </w:pPr>
      <w:r>
        <w:t>Elections will be held after “N</w:t>
      </w:r>
      <w:r w:rsidR="00923BFF">
        <w:t xml:space="preserve">ew Business” section of format, so as all business of District will be completed. </w:t>
      </w:r>
    </w:p>
    <w:p w14:paraId="1B6837BC" w14:textId="77777777" w:rsidR="00923BFF" w:rsidRDefault="00923BFF" w:rsidP="00923BFF">
      <w:pPr>
        <w:pStyle w:val="ListParagraph"/>
        <w:numPr>
          <w:ilvl w:val="0"/>
          <w:numId w:val="19"/>
        </w:numPr>
      </w:pPr>
      <w:r>
        <w:t xml:space="preserve">Elections for each position, starting with DCM and proceeding to ADCM, Secretary, Treasurer and Officer At Large. </w:t>
      </w:r>
    </w:p>
    <w:p w14:paraId="082EEDF5" w14:textId="77777777" w:rsidR="00923BFF" w:rsidRDefault="00923BFF" w:rsidP="00923BFF">
      <w:pPr>
        <w:pStyle w:val="ListParagraph"/>
        <w:numPr>
          <w:ilvl w:val="0"/>
          <w:numId w:val="19"/>
        </w:numPr>
      </w:pPr>
      <w:r>
        <w:t xml:space="preserve">Each eligible District Officer and GSR will accept or decline the nomination. </w:t>
      </w:r>
    </w:p>
    <w:p w14:paraId="0B6B8E7F" w14:textId="77777777" w:rsidR="00923BFF" w:rsidRDefault="00923BFF" w:rsidP="00923BFF">
      <w:pPr>
        <w:pStyle w:val="ListParagraph"/>
        <w:numPr>
          <w:ilvl w:val="0"/>
          <w:numId w:val="19"/>
        </w:numPr>
      </w:pPr>
      <w:r>
        <w:t xml:space="preserve">Following nominations, voting will take place. </w:t>
      </w:r>
    </w:p>
    <w:p w14:paraId="38466458" w14:textId="77777777" w:rsidR="00923BFF" w:rsidRDefault="00923BFF" w:rsidP="00923BFF"/>
    <w:p w14:paraId="7F84655F" w14:textId="77777777" w:rsidR="00923BFF" w:rsidRDefault="00923BFF" w:rsidP="00923BFF">
      <w:pPr>
        <w:rPr>
          <w:b/>
        </w:rPr>
      </w:pPr>
      <w:r>
        <w:rPr>
          <w:b/>
        </w:rPr>
        <w:t>Rotation Of Officers</w:t>
      </w:r>
    </w:p>
    <w:p w14:paraId="1531F2D0" w14:textId="519EDC30" w:rsidR="00923BFF" w:rsidRDefault="00923BFF" w:rsidP="00923BFF">
      <w:pPr>
        <w:pStyle w:val="ListParagraph"/>
        <w:numPr>
          <w:ilvl w:val="0"/>
          <w:numId w:val="20"/>
        </w:numPr>
      </w:pPr>
      <w:r>
        <w:t xml:space="preserve">New officers will be seated during New Business in November meeting. New and old officers </w:t>
      </w:r>
      <w:r w:rsidR="009902AF">
        <w:t>will be present during November</w:t>
      </w:r>
      <w:r>
        <w:t xml:space="preserve"> meeting to augment a smooth transition. </w:t>
      </w:r>
    </w:p>
    <w:p w14:paraId="383CCE6F" w14:textId="40BBF582" w:rsidR="00923BFF" w:rsidRDefault="00923BFF" w:rsidP="00923BFF">
      <w:pPr>
        <w:pStyle w:val="ListParagraph"/>
        <w:numPr>
          <w:ilvl w:val="0"/>
          <w:numId w:val="20"/>
        </w:numPr>
      </w:pPr>
      <w:r>
        <w:t>When a District Officer resigns, other than the DCM, within a period of two (2) months there will be a special District election to fill the position that has been vacated. The only positions to be filled by special elections – ADCM, Treasurer or Secretary. This will also apply to Officer At Large</w:t>
      </w:r>
      <w:r w:rsidR="002E245D">
        <w:t>.</w:t>
      </w:r>
      <w:r>
        <w:t xml:space="preserve"> (OAL) </w:t>
      </w:r>
    </w:p>
    <w:p w14:paraId="0FC84CFF" w14:textId="2387AB5E" w:rsidR="00923BFF" w:rsidRDefault="00923BFF" w:rsidP="00923BFF">
      <w:pPr>
        <w:pStyle w:val="ListParagraph"/>
        <w:numPr>
          <w:ilvl w:val="0"/>
          <w:numId w:val="20"/>
        </w:numPr>
      </w:pPr>
      <w:r>
        <w:t>When the DCM voluntarily resigns before term expiration, the ADCM will step up to the position for the remainder of the term</w:t>
      </w:r>
      <w:r w:rsidR="002E245D">
        <w:t>.</w:t>
      </w:r>
      <w:r>
        <w:t xml:space="preserve"> (</w:t>
      </w:r>
      <w:proofErr w:type="gramStart"/>
      <w:r>
        <w:t>until</w:t>
      </w:r>
      <w:proofErr w:type="gramEnd"/>
      <w:r>
        <w:t xml:space="preserve"> the next election cycle) </w:t>
      </w:r>
    </w:p>
    <w:p w14:paraId="123E8FDB" w14:textId="77777777" w:rsidR="00923BFF" w:rsidRDefault="00923BFF" w:rsidP="00923BFF"/>
    <w:p w14:paraId="05218766" w14:textId="77777777" w:rsidR="00923BFF" w:rsidRPr="00231183" w:rsidRDefault="00923BFF" w:rsidP="00923BFF"/>
    <w:p w14:paraId="4EFC6E7A" w14:textId="77777777" w:rsidR="00883D54" w:rsidRDefault="00883D54" w:rsidP="00923BFF">
      <w:pPr>
        <w:jc w:val="center"/>
        <w:rPr>
          <w:b/>
          <w:bCs/>
          <w:sz w:val="32"/>
          <w:szCs w:val="32"/>
          <w:u w:val="single"/>
        </w:rPr>
      </w:pPr>
    </w:p>
    <w:p w14:paraId="1CD43C87" w14:textId="4450132D" w:rsidR="00923BFF" w:rsidRPr="007224BE" w:rsidRDefault="00923BFF" w:rsidP="00923BFF">
      <w:pPr>
        <w:jc w:val="center"/>
        <w:rPr>
          <w:b/>
          <w:bCs/>
          <w:sz w:val="32"/>
          <w:szCs w:val="32"/>
          <w:u w:val="single"/>
        </w:rPr>
      </w:pPr>
      <w:r w:rsidRPr="007224BE">
        <w:rPr>
          <w:b/>
          <w:bCs/>
          <w:sz w:val="32"/>
          <w:szCs w:val="32"/>
          <w:u w:val="single"/>
        </w:rPr>
        <w:lastRenderedPageBreak/>
        <w:t>District 62 Structure Manual 2022</w:t>
      </w:r>
    </w:p>
    <w:p w14:paraId="1522D57F" w14:textId="77777777" w:rsidR="00923BFF" w:rsidRPr="00923BFF" w:rsidRDefault="00923BFF" w:rsidP="00923BFF">
      <w:pPr>
        <w:jc w:val="center"/>
        <w:rPr>
          <w:u w:val="single"/>
        </w:rPr>
      </w:pPr>
    </w:p>
    <w:p w14:paraId="7465236E" w14:textId="16E562CC" w:rsidR="00923BFF" w:rsidRDefault="00923BFF" w:rsidP="006C0510">
      <w:pPr>
        <w:jc w:val="center"/>
        <w:rPr>
          <w:sz w:val="28"/>
          <w:szCs w:val="28"/>
          <w:u w:val="single"/>
        </w:rPr>
      </w:pPr>
      <w:r w:rsidRPr="00334DDD">
        <w:rPr>
          <w:sz w:val="28"/>
          <w:szCs w:val="28"/>
          <w:u w:val="single"/>
        </w:rPr>
        <w:t>District Responsibilities / Etiquette</w:t>
      </w:r>
    </w:p>
    <w:p w14:paraId="790BF7B5" w14:textId="77777777" w:rsidR="00334DDD" w:rsidRPr="00334DDD" w:rsidRDefault="00334DDD" w:rsidP="00334DDD">
      <w:pPr>
        <w:jc w:val="center"/>
        <w:rPr>
          <w:sz w:val="28"/>
          <w:szCs w:val="28"/>
          <w:u w:val="single"/>
        </w:rPr>
      </w:pPr>
    </w:p>
    <w:p w14:paraId="1458A027" w14:textId="12A844BB" w:rsidR="006C0510" w:rsidRPr="002C306D" w:rsidRDefault="006C0510" w:rsidP="002C306D">
      <w:pPr>
        <w:pStyle w:val="ListParagraph"/>
        <w:numPr>
          <w:ilvl w:val="0"/>
          <w:numId w:val="37"/>
        </w:numPr>
        <w:rPr>
          <w:b/>
          <w:u w:val="single"/>
        </w:rPr>
      </w:pPr>
      <w:r w:rsidRPr="002C306D">
        <w:rPr>
          <w:b/>
          <w:u w:val="single"/>
        </w:rPr>
        <w:t xml:space="preserve">All </w:t>
      </w:r>
      <w:r w:rsidR="008D3B10" w:rsidRPr="002C306D">
        <w:rPr>
          <w:b/>
          <w:u w:val="single"/>
        </w:rPr>
        <w:t>expenses</w:t>
      </w:r>
      <w:r w:rsidRPr="002C306D">
        <w:rPr>
          <w:b/>
          <w:u w:val="single"/>
        </w:rPr>
        <w:t xml:space="preserve"> must be presented to and approved by District 62</w:t>
      </w:r>
    </w:p>
    <w:p w14:paraId="74B0F742" w14:textId="2384B5C4" w:rsidR="002C306D" w:rsidRPr="002C306D" w:rsidRDefault="006C0510" w:rsidP="002C306D">
      <w:pPr>
        <w:pStyle w:val="ListParagraph"/>
        <w:numPr>
          <w:ilvl w:val="0"/>
          <w:numId w:val="37"/>
        </w:numPr>
        <w:jc w:val="both"/>
        <w:rPr>
          <w:b/>
          <w:u w:val="single"/>
        </w:rPr>
      </w:pPr>
      <w:r>
        <w:t>Sending the DCM or</w:t>
      </w:r>
      <w:r w:rsidR="00923BFF">
        <w:t xml:space="preserve"> ADCM to the Annual Area 59 Conference/Assembly</w:t>
      </w:r>
      <w:r w:rsidR="00F16B52">
        <w:t>.</w:t>
      </w:r>
      <w:r w:rsidR="00923BFF">
        <w:t xml:space="preserve"> </w:t>
      </w:r>
      <w:r w:rsidR="002E245D">
        <w:t xml:space="preserve">   </w:t>
      </w:r>
    </w:p>
    <w:p w14:paraId="7C829144" w14:textId="40C8DC1C" w:rsidR="00923BFF" w:rsidRPr="002C306D" w:rsidRDefault="00923BFF" w:rsidP="002C306D">
      <w:pPr>
        <w:pStyle w:val="ListParagraph"/>
        <w:jc w:val="both"/>
        <w:rPr>
          <w:b/>
          <w:u w:val="single"/>
        </w:rPr>
      </w:pPr>
      <w:r>
        <w:t>(</w:t>
      </w:r>
      <w:proofErr w:type="gramStart"/>
      <w:r>
        <w:t>full</w:t>
      </w:r>
      <w:proofErr w:type="gramEnd"/>
      <w:r>
        <w:t xml:space="preserve"> fee and expenses</w:t>
      </w:r>
      <w:r w:rsidR="00F16B52">
        <w:t xml:space="preserve"> - </w:t>
      </w:r>
      <w:r>
        <w:t xml:space="preserve">E.P.G.S.A.) </w:t>
      </w:r>
    </w:p>
    <w:p w14:paraId="380BD4FD" w14:textId="6F96B3D9" w:rsidR="00923BFF" w:rsidRPr="002C306D" w:rsidRDefault="00C00DEF" w:rsidP="002C306D">
      <w:pPr>
        <w:pStyle w:val="ListParagraph"/>
        <w:numPr>
          <w:ilvl w:val="0"/>
          <w:numId w:val="37"/>
        </w:numPr>
        <w:rPr>
          <w:b/>
          <w:u w:val="single"/>
        </w:rPr>
      </w:pPr>
      <w:r>
        <w:t>Sending the District Secretary, Treasurer and Officer at Large to the Annual Area 59 Conference/ Assembly</w:t>
      </w:r>
      <w:r w:rsidR="00F16B52">
        <w:t>.</w:t>
      </w:r>
      <w:r>
        <w:t xml:space="preserve"> (</w:t>
      </w:r>
      <w:proofErr w:type="gramStart"/>
      <w:r>
        <w:t>one</w:t>
      </w:r>
      <w:proofErr w:type="gramEnd"/>
      <w:r>
        <w:t xml:space="preserve"> day registration</w:t>
      </w:r>
      <w:r w:rsidR="00F16B52">
        <w:t xml:space="preserve"> - </w:t>
      </w:r>
      <w:r>
        <w:t>E.P.G.S.A.)</w:t>
      </w:r>
    </w:p>
    <w:p w14:paraId="38F6CE58" w14:textId="5A2E3539" w:rsidR="00C00DEF" w:rsidRPr="002C306D" w:rsidRDefault="00C00DEF" w:rsidP="002C306D">
      <w:pPr>
        <w:pStyle w:val="ListParagraph"/>
        <w:numPr>
          <w:ilvl w:val="0"/>
          <w:numId w:val="37"/>
        </w:numPr>
        <w:rPr>
          <w:b/>
          <w:u w:val="single"/>
        </w:rPr>
      </w:pPr>
      <w:r>
        <w:t xml:space="preserve">Sending DCM </w:t>
      </w:r>
      <w:r w:rsidR="006C0510">
        <w:t>or</w:t>
      </w:r>
      <w:r>
        <w:t xml:space="preserve"> ADCM to Area Meetin</w:t>
      </w:r>
      <w:r w:rsidR="006C0510">
        <w:t>gs, Mini-Assembly and Area Day</w:t>
      </w:r>
      <w:r w:rsidR="00F16B52">
        <w:t>.</w:t>
      </w:r>
      <w:r w:rsidR="006C0510">
        <w:t xml:space="preserve"> </w:t>
      </w:r>
    </w:p>
    <w:p w14:paraId="71848900" w14:textId="7E2E9597" w:rsidR="00C00DEF" w:rsidRPr="002C306D" w:rsidRDefault="00C00DEF" w:rsidP="002C306D">
      <w:pPr>
        <w:pStyle w:val="ListParagraph"/>
        <w:numPr>
          <w:ilvl w:val="0"/>
          <w:numId w:val="37"/>
        </w:numPr>
        <w:rPr>
          <w:b/>
          <w:u w:val="single"/>
        </w:rPr>
      </w:pPr>
      <w:r>
        <w:t>Travel expenses for the above events are to be inc</w:t>
      </w:r>
      <w:r w:rsidR="006C0510">
        <w:t>luded in the yearly budget</w:t>
      </w:r>
      <w:r>
        <w:t xml:space="preserve"> </w:t>
      </w:r>
    </w:p>
    <w:p w14:paraId="0488B446" w14:textId="39BCB6B5" w:rsidR="00C00DEF" w:rsidRPr="002C306D" w:rsidRDefault="00C00DEF" w:rsidP="002C306D">
      <w:pPr>
        <w:pStyle w:val="ListParagraph"/>
        <w:numPr>
          <w:ilvl w:val="0"/>
          <w:numId w:val="37"/>
        </w:numPr>
        <w:rPr>
          <w:b/>
          <w:u w:val="single"/>
        </w:rPr>
      </w:pPr>
      <w:r>
        <w:t>Mileage</w:t>
      </w:r>
      <w:r w:rsidR="006C0510">
        <w:t xml:space="preserve"> reimbursement</w:t>
      </w:r>
      <w:r w:rsidR="00EC20E6">
        <w:t xml:space="preserve"> for ADCM and</w:t>
      </w:r>
      <w:r w:rsidR="006C0510">
        <w:t>/or</w:t>
      </w:r>
      <w:r w:rsidR="00EC20E6">
        <w:t xml:space="preserve"> DCM will be the</w:t>
      </w:r>
      <w:r w:rsidR="006C0510">
        <w:t xml:space="preserve"> current IRS rate</w:t>
      </w:r>
      <w:r w:rsidR="00F16B52">
        <w:t>.</w:t>
      </w:r>
      <w:r w:rsidR="006C0510">
        <w:t xml:space="preserve"> (March 2022)</w:t>
      </w:r>
    </w:p>
    <w:p w14:paraId="0B788ADE" w14:textId="17B9FFEB" w:rsidR="00C00DEF" w:rsidRPr="002C306D" w:rsidRDefault="00EC20E6" w:rsidP="002C306D">
      <w:pPr>
        <w:pStyle w:val="ListParagraph"/>
        <w:numPr>
          <w:ilvl w:val="0"/>
          <w:numId w:val="37"/>
        </w:numPr>
        <w:rPr>
          <w:b/>
          <w:u w:val="single"/>
        </w:rPr>
      </w:pPr>
      <w:r>
        <w:t>At District meetin</w:t>
      </w:r>
      <w:r w:rsidR="006C0510">
        <w:t>gs, group representatives (GSR</w:t>
      </w:r>
      <w:r>
        <w:t>,</w:t>
      </w:r>
      <w:r w:rsidR="006C0510">
        <w:t xml:space="preserve"> Alt. GSR</w:t>
      </w:r>
      <w:r>
        <w:t>, etc.) will speak only when</w:t>
      </w:r>
      <w:r w:rsidR="006C0510">
        <w:t xml:space="preserve"> recognized by the Chairperson</w:t>
      </w:r>
      <w:r w:rsidR="00F16B52">
        <w:t>.</w:t>
      </w:r>
    </w:p>
    <w:p w14:paraId="2A742B49" w14:textId="279B20B8" w:rsidR="00EC20E6" w:rsidRPr="002C306D" w:rsidRDefault="00EC20E6" w:rsidP="002C306D">
      <w:pPr>
        <w:pStyle w:val="ListParagraph"/>
        <w:numPr>
          <w:ilvl w:val="0"/>
          <w:numId w:val="37"/>
        </w:numPr>
        <w:rPr>
          <w:b/>
          <w:u w:val="single"/>
        </w:rPr>
      </w:pPr>
      <w:r>
        <w:t xml:space="preserve">District Meetings should be set up one-half </w:t>
      </w:r>
      <w:r w:rsidR="006C0510">
        <w:t>(1/2) hour before meeting time</w:t>
      </w:r>
    </w:p>
    <w:p w14:paraId="45AD51AE" w14:textId="576214EF" w:rsidR="00EC20E6" w:rsidRPr="002C306D" w:rsidRDefault="00EC20E6" w:rsidP="002C306D">
      <w:pPr>
        <w:pStyle w:val="ListParagraph"/>
        <w:numPr>
          <w:ilvl w:val="0"/>
          <w:numId w:val="37"/>
        </w:numPr>
        <w:rPr>
          <w:b/>
          <w:u w:val="single"/>
        </w:rPr>
      </w:pPr>
      <w:r>
        <w:t xml:space="preserve">District 62 believes in the spirit of rotation and encourages all </w:t>
      </w:r>
      <w:r w:rsidR="00632FE9">
        <w:t xml:space="preserve">their </w:t>
      </w:r>
      <w:r>
        <w:t>members to get involved in service a</w:t>
      </w:r>
      <w:r w:rsidR="006C0510">
        <w:t>nd share responsibilities</w:t>
      </w:r>
      <w:r w:rsidR="00F16B52">
        <w:t>.</w:t>
      </w:r>
    </w:p>
    <w:p w14:paraId="252368F6" w14:textId="4DD995C4" w:rsidR="00EC20E6" w:rsidRPr="002C306D" w:rsidRDefault="00EC20E6" w:rsidP="002C306D">
      <w:pPr>
        <w:pStyle w:val="ListParagraph"/>
        <w:numPr>
          <w:ilvl w:val="0"/>
          <w:numId w:val="37"/>
        </w:numPr>
        <w:rPr>
          <w:b/>
          <w:u w:val="single"/>
        </w:rPr>
      </w:pPr>
      <w:r>
        <w:t>District 62 believes strongly in the Traditions of AA and endeavors to uphold the Traditions in all its affairs and encourages all its members to gain an u</w:t>
      </w:r>
      <w:r w:rsidR="006C0510">
        <w:t>nderstanding of the Traditions</w:t>
      </w:r>
      <w:r w:rsidR="00F16B52">
        <w:t>.</w:t>
      </w:r>
    </w:p>
    <w:p w14:paraId="5A7E7CA8" w14:textId="77777777" w:rsidR="00EC20E6" w:rsidRDefault="00EC20E6" w:rsidP="00EC20E6">
      <w:pPr>
        <w:rPr>
          <w:b/>
          <w:u w:val="single"/>
        </w:rPr>
      </w:pPr>
    </w:p>
    <w:p w14:paraId="5C618802" w14:textId="77777777" w:rsidR="008D3B10" w:rsidRDefault="008D3B10" w:rsidP="00EC20E6">
      <w:pPr>
        <w:rPr>
          <w:b/>
          <w:u w:val="single"/>
        </w:rPr>
      </w:pPr>
    </w:p>
    <w:p w14:paraId="298E886A" w14:textId="77777777" w:rsidR="008D3B10" w:rsidRDefault="008D3B10" w:rsidP="00EC20E6">
      <w:pPr>
        <w:rPr>
          <w:b/>
          <w:u w:val="single"/>
        </w:rPr>
      </w:pPr>
    </w:p>
    <w:p w14:paraId="13417E35" w14:textId="77777777" w:rsidR="00EC20E6" w:rsidRDefault="00EC20E6" w:rsidP="00EC20E6"/>
    <w:p w14:paraId="529378BE" w14:textId="77777777" w:rsidR="00EC20E6" w:rsidRDefault="00EC20E6" w:rsidP="00EC20E6">
      <w:pPr>
        <w:rPr>
          <w:b/>
          <w:u w:val="single"/>
        </w:rPr>
      </w:pPr>
      <w:r>
        <w:rPr>
          <w:b/>
          <w:u w:val="single"/>
        </w:rPr>
        <w:t xml:space="preserve">Amending Structure Process </w:t>
      </w:r>
    </w:p>
    <w:p w14:paraId="7E8BE16B" w14:textId="77777777" w:rsidR="00EC20E6" w:rsidRDefault="00EC20E6" w:rsidP="00EC20E6">
      <w:pPr>
        <w:rPr>
          <w:b/>
          <w:u w:val="single"/>
        </w:rPr>
      </w:pPr>
    </w:p>
    <w:p w14:paraId="5753C240" w14:textId="591A64D7" w:rsidR="00EC20E6" w:rsidRDefault="00EC20E6" w:rsidP="00EC20E6">
      <w:r>
        <w:t xml:space="preserve">All the requests for amending the Structure Manual must be presented to the Structure Committee at the District meeting. The requests should be </w:t>
      </w:r>
      <w:r w:rsidR="00BA3676">
        <w:t>written but</w:t>
      </w:r>
      <w:r>
        <w:t xml:space="preserve"> may be verbal if properly recorded. </w:t>
      </w:r>
    </w:p>
    <w:p w14:paraId="434FFF2C" w14:textId="77777777" w:rsidR="00EC20E6" w:rsidRDefault="00EC20E6" w:rsidP="00EC20E6"/>
    <w:p w14:paraId="6EFD005E" w14:textId="77777777" w:rsidR="00EC20E6" w:rsidRDefault="00EC20E6" w:rsidP="00EC20E6">
      <w:r>
        <w:t xml:space="preserve">The Structure Committee will review the request, holding in mind the Traditions, consulting with District Officers, Area Officers and other members as needed. </w:t>
      </w:r>
    </w:p>
    <w:p w14:paraId="7B03F7A0" w14:textId="77777777" w:rsidR="00EC20E6" w:rsidRDefault="00EC20E6" w:rsidP="00EC20E6"/>
    <w:p w14:paraId="38F6D1FC" w14:textId="25B7ECBC" w:rsidR="00EC20E6" w:rsidRDefault="00EC20E6" w:rsidP="00EC20E6">
      <w:r>
        <w:t xml:space="preserve">At the next District Meeting, after the request has been put to the Structure Committee, the committee advises the meeting participants of the request. The committee will continue to include the request in its report </w:t>
      </w:r>
      <w:r w:rsidR="00822EAF">
        <w:t>if</w:t>
      </w:r>
      <w:r>
        <w:t xml:space="preserve"> the request is under consideration. The committee, upon reaching </w:t>
      </w:r>
      <w:r w:rsidR="00F16B52">
        <w:t>a consensus</w:t>
      </w:r>
      <w:r>
        <w:t xml:space="preserve">, will advise the district meeting of their decision. Opposition will be qualified by majority vote. </w:t>
      </w:r>
    </w:p>
    <w:p w14:paraId="5C142326" w14:textId="77777777" w:rsidR="008D3B10" w:rsidRDefault="008D3B10" w:rsidP="00EC20E6"/>
    <w:p w14:paraId="0B953E14" w14:textId="77777777" w:rsidR="008D3B10" w:rsidRDefault="008D3B10" w:rsidP="00EC20E6"/>
    <w:p w14:paraId="4B8D7618" w14:textId="77777777" w:rsidR="008D3B10" w:rsidRPr="00EC20E6" w:rsidRDefault="008D3B10" w:rsidP="00EC20E6"/>
    <w:p w14:paraId="61E0BE41" w14:textId="2BF986D1" w:rsidR="00923BFF" w:rsidRDefault="00923BFF" w:rsidP="00334DDD">
      <w:pPr>
        <w:jc w:val="right"/>
      </w:pPr>
    </w:p>
    <w:p w14:paraId="09749BF2" w14:textId="77777777" w:rsidR="00883D54" w:rsidRDefault="00883D54" w:rsidP="00AE6CF1">
      <w:pPr>
        <w:jc w:val="center"/>
        <w:rPr>
          <w:b/>
          <w:bCs/>
          <w:sz w:val="32"/>
          <w:szCs w:val="32"/>
          <w:u w:val="single"/>
        </w:rPr>
      </w:pPr>
    </w:p>
    <w:p w14:paraId="05EFB223" w14:textId="452722F3" w:rsidR="00AE6CF1" w:rsidRPr="007224BE" w:rsidRDefault="00AE6CF1" w:rsidP="00AE6CF1">
      <w:pPr>
        <w:jc w:val="center"/>
        <w:rPr>
          <w:b/>
          <w:bCs/>
          <w:sz w:val="32"/>
          <w:szCs w:val="32"/>
          <w:u w:val="single"/>
        </w:rPr>
      </w:pPr>
      <w:r w:rsidRPr="007224BE">
        <w:rPr>
          <w:b/>
          <w:bCs/>
          <w:sz w:val="32"/>
          <w:szCs w:val="32"/>
          <w:u w:val="single"/>
        </w:rPr>
        <w:lastRenderedPageBreak/>
        <w:t>District 62 Structure Manual 2022</w:t>
      </w:r>
    </w:p>
    <w:p w14:paraId="5791991E" w14:textId="77777777" w:rsidR="00C6039B" w:rsidRDefault="00C6039B" w:rsidP="00AE6CF1">
      <w:pPr>
        <w:jc w:val="center"/>
        <w:rPr>
          <w:sz w:val="32"/>
          <w:szCs w:val="32"/>
          <w:u w:val="single"/>
        </w:rPr>
      </w:pPr>
    </w:p>
    <w:p w14:paraId="6BC066D4" w14:textId="28B5995F" w:rsidR="00C6039B" w:rsidRDefault="00C6039B" w:rsidP="0009441F">
      <w:pPr>
        <w:jc w:val="center"/>
        <w:rPr>
          <w:sz w:val="28"/>
          <w:szCs w:val="28"/>
          <w:u w:val="single"/>
        </w:rPr>
      </w:pPr>
      <w:r w:rsidRPr="0009441F">
        <w:rPr>
          <w:sz w:val="28"/>
          <w:szCs w:val="28"/>
          <w:u w:val="single"/>
        </w:rPr>
        <w:t>Area 59 District 62 Website Guidelines</w:t>
      </w:r>
    </w:p>
    <w:p w14:paraId="20FA19A9" w14:textId="77777777" w:rsidR="00665E21" w:rsidRPr="0009441F" w:rsidRDefault="00665E21" w:rsidP="0009441F">
      <w:pPr>
        <w:jc w:val="center"/>
        <w:rPr>
          <w:sz w:val="28"/>
          <w:szCs w:val="28"/>
          <w:u w:val="single"/>
        </w:rPr>
      </w:pPr>
    </w:p>
    <w:p w14:paraId="67537F16" w14:textId="0CE68B09" w:rsidR="00665E21" w:rsidRPr="005B38E4" w:rsidRDefault="00665E21" w:rsidP="00665E21">
      <w:pPr>
        <w:pStyle w:val="ListParagraph"/>
        <w:numPr>
          <w:ilvl w:val="0"/>
          <w:numId w:val="31"/>
        </w:numPr>
        <w:tabs>
          <w:tab w:val="left" w:pos="0"/>
        </w:tabs>
        <w:ind w:left="180" w:firstLine="180"/>
      </w:pPr>
      <w:r w:rsidRPr="005B38E4">
        <w:t xml:space="preserve">The spirit of A.A. principles and traditions will be </w:t>
      </w:r>
      <w:r w:rsidR="002338C5" w:rsidRPr="005B38E4">
        <w:t>always followed</w:t>
      </w:r>
      <w:r w:rsidR="002338C5">
        <w:t>.</w:t>
      </w:r>
      <w:r w:rsidRPr="005B38E4">
        <w:t xml:space="preserve"> </w:t>
      </w:r>
    </w:p>
    <w:p w14:paraId="093F56FF" w14:textId="77777777" w:rsidR="00665E21" w:rsidRPr="005B38E4" w:rsidRDefault="00665E21" w:rsidP="00665E21">
      <w:pPr>
        <w:pStyle w:val="ListParagraph"/>
        <w:numPr>
          <w:ilvl w:val="0"/>
          <w:numId w:val="30"/>
        </w:numPr>
        <w:ind w:left="630" w:hanging="180"/>
      </w:pPr>
      <w:r w:rsidRPr="005B38E4">
        <w:t xml:space="preserve">Anonymity will be preserved and protected: the complete names of individuals, individual phone numbers, postal and identifying email addresses will not be displayed on the Website. </w:t>
      </w:r>
    </w:p>
    <w:p w14:paraId="5DF92C9B" w14:textId="77777777" w:rsidR="00665E21" w:rsidRPr="005B38E4" w:rsidRDefault="00665E21" w:rsidP="00665E21">
      <w:pPr>
        <w:pStyle w:val="ListParagraph"/>
        <w:numPr>
          <w:ilvl w:val="0"/>
          <w:numId w:val="30"/>
        </w:numPr>
        <w:ind w:left="630" w:hanging="180"/>
      </w:pPr>
      <w:r w:rsidRPr="005B38E4">
        <w:t xml:space="preserve">There will be no endorsement or affiliation with non A.A. entities. Autonomy will be respected. The Website will not link to websites not sponsored by genuine A.A. services entities. </w:t>
      </w:r>
    </w:p>
    <w:p w14:paraId="3B312A73" w14:textId="52D0FA79" w:rsidR="00665E21" w:rsidRPr="005B38E4" w:rsidRDefault="00665E21" w:rsidP="00665E21">
      <w:pPr>
        <w:pStyle w:val="ListParagraph"/>
        <w:numPr>
          <w:ilvl w:val="0"/>
          <w:numId w:val="31"/>
        </w:numPr>
      </w:pPr>
      <w:r w:rsidRPr="005B38E4">
        <w:t xml:space="preserve">The Home Page will identify the Website’s </w:t>
      </w:r>
      <w:r>
        <w:t>f</w:t>
      </w:r>
      <w:r w:rsidRPr="005B38E4">
        <w:t>ocus on A.A. within Area 5</w:t>
      </w:r>
      <w:r w:rsidR="00F16B52">
        <w:t>9</w:t>
      </w:r>
      <w:r w:rsidRPr="005B38E4">
        <w:t xml:space="preserve"> District 62, making it clear there is no attempt to speak for </w:t>
      </w:r>
      <w:proofErr w:type="gramStart"/>
      <w:r w:rsidRPr="005B38E4">
        <w:t>A.A. as a whole</w:t>
      </w:r>
      <w:proofErr w:type="gramEnd"/>
      <w:r w:rsidRPr="005B38E4">
        <w:t>. A link to the A.A.W.S.’s website (</w:t>
      </w:r>
      <w:hyperlink r:id="rId12" w:history="1">
        <w:r w:rsidRPr="005B38E4">
          <w:rPr>
            <w:rStyle w:val="Hyperlink"/>
          </w:rPr>
          <w:t>www.aa.org</w:t>
        </w:r>
      </w:hyperlink>
      <w:r w:rsidRPr="005B38E4">
        <w:t xml:space="preserve">) will be provided to access general information about </w:t>
      </w:r>
      <w:r w:rsidR="002338C5">
        <w:t>A</w:t>
      </w:r>
      <w:r w:rsidRPr="005B38E4">
        <w:t>.</w:t>
      </w:r>
      <w:r w:rsidR="002338C5">
        <w:t>A.</w:t>
      </w:r>
    </w:p>
    <w:p w14:paraId="68364615" w14:textId="77777777" w:rsidR="00665E21" w:rsidRPr="005B38E4" w:rsidRDefault="00665E21" w:rsidP="00665E21">
      <w:pPr>
        <w:pStyle w:val="ListParagraph"/>
        <w:numPr>
          <w:ilvl w:val="0"/>
          <w:numId w:val="31"/>
        </w:numPr>
      </w:pPr>
      <w:r w:rsidRPr="005B38E4">
        <w:t xml:space="preserve">Copyrights shall be respected and registered trademarks, when used, should be acknowledged as such. (For example: </w:t>
      </w:r>
      <w:r w:rsidRPr="005B38E4">
        <w:rPr>
          <w:rFonts w:eastAsia="Times New Roman" w:cs="Times New Roman"/>
          <w:color w:val="333333"/>
          <w:lang w:eastAsia="en-US"/>
        </w:rPr>
        <w:t>Alcoholics Anonymous®, A.A.® and The Big Book® are registered trademarks of Alcoholics Anonymous World Services, Inc. The Grapevine® and AA Grapevine® are registered trademarks of The A.A. Grapevine, Inc.)</w:t>
      </w:r>
    </w:p>
    <w:p w14:paraId="052B7856" w14:textId="406339B1" w:rsidR="00665E21" w:rsidRPr="005B38E4" w:rsidRDefault="00665E21" w:rsidP="00665E21">
      <w:pPr>
        <w:pStyle w:val="ListParagraph"/>
        <w:numPr>
          <w:ilvl w:val="0"/>
          <w:numId w:val="31"/>
        </w:numPr>
      </w:pPr>
      <w:r w:rsidRPr="005B38E4">
        <w:rPr>
          <w:rFonts w:eastAsia="Times New Roman" w:cs="Times New Roman"/>
          <w:color w:val="333333"/>
          <w:lang w:eastAsia="en-US"/>
        </w:rPr>
        <w:t>Th</w:t>
      </w:r>
      <w:r w:rsidR="00CC5710">
        <w:rPr>
          <w:rFonts w:eastAsia="Times New Roman" w:cs="Times New Roman"/>
          <w:color w:val="333333"/>
          <w:lang w:eastAsia="en-US"/>
        </w:rPr>
        <w:t>is</w:t>
      </w:r>
      <w:r w:rsidRPr="005B38E4">
        <w:rPr>
          <w:rFonts w:eastAsia="Times New Roman" w:cs="Times New Roman"/>
          <w:color w:val="333333"/>
          <w:lang w:eastAsia="en-US"/>
        </w:rPr>
        <w:t xml:space="preserve"> </w:t>
      </w:r>
      <w:r w:rsidR="00CC5710">
        <w:rPr>
          <w:rFonts w:eastAsia="Times New Roman" w:cs="Times New Roman"/>
          <w:color w:val="333333"/>
          <w:lang w:eastAsia="en-US"/>
        </w:rPr>
        <w:t>Structure Manual contains</w:t>
      </w:r>
      <w:r w:rsidRPr="005B38E4">
        <w:rPr>
          <w:rFonts w:eastAsia="Times New Roman" w:cs="Times New Roman"/>
          <w:color w:val="333333"/>
          <w:lang w:eastAsia="en-US"/>
        </w:rPr>
        <w:t xml:space="preserve"> information </w:t>
      </w:r>
      <w:r w:rsidR="00CC5710">
        <w:rPr>
          <w:rFonts w:eastAsia="Times New Roman" w:cs="Times New Roman"/>
          <w:color w:val="333333"/>
          <w:lang w:eastAsia="en-US"/>
        </w:rPr>
        <w:t>that is</w:t>
      </w:r>
      <w:r w:rsidRPr="005B38E4">
        <w:rPr>
          <w:rFonts w:eastAsia="Times New Roman" w:cs="Times New Roman"/>
          <w:color w:val="333333"/>
          <w:lang w:eastAsia="en-US"/>
        </w:rPr>
        <w:t xml:space="preserve"> also approved for display on the </w:t>
      </w:r>
      <w:r w:rsidR="00CC5710">
        <w:rPr>
          <w:rFonts w:eastAsia="Times New Roman" w:cs="Times New Roman"/>
          <w:color w:val="333333"/>
          <w:lang w:eastAsia="en-US"/>
        </w:rPr>
        <w:t>D</w:t>
      </w:r>
      <w:r w:rsidR="00883D54">
        <w:rPr>
          <w:rFonts w:eastAsia="Times New Roman" w:cs="Times New Roman"/>
          <w:color w:val="333333"/>
          <w:lang w:eastAsia="en-US"/>
        </w:rPr>
        <w:t>istrict</w:t>
      </w:r>
      <w:r w:rsidRPr="005B38E4">
        <w:rPr>
          <w:rFonts w:eastAsia="Times New Roman" w:cs="Times New Roman"/>
          <w:color w:val="333333"/>
          <w:lang w:eastAsia="en-US"/>
        </w:rPr>
        <w:t xml:space="preserve"> 62 </w:t>
      </w:r>
      <w:r w:rsidR="00CC5710">
        <w:rPr>
          <w:rFonts w:eastAsia="Times New Roman" w:cs="Times New Roman"/>
          <w:color w:val="333333"/>
          <w:lang w:eastAsia="en-US"/>
        </w:rPr>
        <w:t>W</w:t>
      </w:r>
      <w:r w:rsidRPr="005B38E4">
        <w:rPr>
          <w:rFonts w:eastAsia="Times New Roman" w:cs="Times New Roman"/>
          <w:color w:val="333333"/>
          <w:lang w:eastAsia="en-US"/>
        </w:rPr>
        <w:t>ebsite</w:t>
      </w:r>
      <w:r w:rsidR="00822EAF">
        <w:rPr>
          <w:rFonts w:eastAsia="Times New Roman" w:cs="Times New Roman"/>
          <w:color w:val="333333"/>
          <w:lang w:eastAsia="en-US"/>
        </w:rPr>
        <w:t>: (</w:t>
      </w:r>
      <w:hyperlink r:id="rId13" w:history="1">
        <w:r w:rsidR="00822EAF" w:rsidRPr="004E5644">
          <w:rPr>
            <w:rStyle w:val="Hyperlink"/>
            <w:rFonts w:eastAsia="Times New Roman" w:cs="Times New Roman"/>
            <w:lang w:eastAsia="en-US"/>
          </w:rPr>
          <w:t>www.district62aa.net</w:t>
        </w:r>
      </w:hyperlink>
      <w:r w:rsidR="00822EAF">
        <w:rPr>
          <w:rFonts w:eastAsia="Times New Roman" w:cs="Times New Roman"/>
          <w:color w:val="333333"/>
          <w:lang w:eastAsia="en-US"/>
        </w:rPr>
        <w:t>) and</w:t>
      </w:r>
      <w:r w:rsidRPr="005B38E4">
        <w:rPr>
          <w:rFonts w:eastAsia="Times New Roman" w:cs="Times New Roman"/>
          <w:color w:val="333333"/>
          <w:lang w:eastAsia="en-US"/>
        </w:rPr>
        <w:t xml:space="preserve"> other</w:t>
      </w:r>
      <w:r w:rsidR="00CC5710">
        <w:rPr>
          <w:rFonts w:eastAsia="Times New Roman" w:cs="Times New Roman"/>
          <w:color w:val="333333"/>
          <w:lang w:eastAsia="en-US"/>
        </w:rPr>
        <w:t xml:space="preserve"> type of</w:t>
      </w:r>
      <w:r w:rsidRPr="005B38E4">
        <w:rPr>
          <w:rFonts w:eastAsia="Times New Roman" w:cs="Times New Roman"/>
          <w:color w:val="333333"/>
          <w:lang w:eastAsia="en-US"/>
        </w:rPr>
        <w:t xml:space="preserve"> information is not allowed. </w:t>
      </w:r>
    </w:p>
    <w:p w14:paraId="6FB43383" w14:textId="77777777" w:rsidR="00665E21" w:rsidRPr="005B38E4" w:rsidRDefault="00665E21" w:rsidP="00665E21">
      <w:pPr>
        <w:pStyle w:val="ListParagraph"/>
        <w:numPr>
          <w:ilvl w:val="0"/>
          <w:numId w:val="32"/>
        </w:numPr>
        <w:ind w:hanging="270"/>
      </w:pPr>
      <w:r w:rsidRPr="005B38E4">
        <w:t xml:space="preserve">Group meeting information: type of meeting, time and location. </w:t>
      </w:r>
    </w:p>
    <w:p w14:paraId="6F29123C" w14:textId="77777777" w:rsidR="00665E21" w:rsidRPr="005B38E4" w:rsidRDefault="00665E21" w:rsidP="00665E21">
      <w:pPr>
        <w:pStyle w:val="ListParagraph"/>
        <w:numPr>
          <w:ilvl w:val="0"/>
          <w:numId w:val="32"/>
        </w:numPr>
        <w:ind w:hanging="270"/>
      </w:pPr>
      <w:r w:rsidRPr="005B38E4">
        <w:t xml:space="preserve">District meeting time and location. </w:t>
      </w:r>
    </w:p>
    <w:p w14:paraId="15AD8C7F" w14:textId="1C3B81BB" w:rsidR="00665E21" w:rsidRPr="005B38E4" w:rsidRDefault="00665E21" w:rsidP="00665E21">
      <w:pPr>
        <w:pStyle w:val="ListParagraph"/>
        <w:numPr>
          <w:ilvl w:val="0"/>
          <w:numId w:val="32"/>
        </w:numPr>
        <w:ind w:hanging="270"/>
      </w:pPr>
      <w:r w:rsidRPr="005B38E4">
        <w:t>Event information (location, time, agenda, registration form, etc.) for the following types of activities primarily focused on events in Area 59: A.A. general service functions</w:t>
      </w:r>
      <w:r w:rsidR="00822EAF">
        <w:t>.</w:t>
      </w:r>
      <w:r w:rsidRPr="005B38E4">
        <w:t xml:space="preserve"> (</w:t>
      </w:r>
      <w:proofErr w:type="gramStart"/>
      <w:r w:rsidRPr="005B38E4">
        <w:t>assemblies</w:t>
      </w:r>
      <w:proofErr w:type="gramEnd"/>
      <w:r w:rsidRPr="005B38E4">
        <w:t xml:space="preserve">, conferences, special forums, workshops, etc.) </w:t>
      </w:r>
    </w:p>
    <w:p w14:paraId="3DF3B1FD" w14:textId="5D02713E" w:rsidR="00665E21" w:rsidRDefault="00665E21" w:rsidP="00665E21">
      <w:pPr>
        <w:pStyle w:val="ListParagraph"/>
        <w:numPr>
          <w:ilvl w:val="0"/>
          <w:numId w:val="32"/>
        </w:numPr>
        <w:ind w:hanging="270"/>
      </w:pPr>
      <w:r>
        <w:t>District Committee reports</w:t>
      </w:r>
      <w:r w:rsidR="00822EAF">
        <w:t>,</w:t>
      </w:r>
      <w:r>
        <w:t xml:space="preserve"> elected officer reports and standing committee reports, etc.</w:t>
      </w:r>
    </w:p>
    <w:p w14:paraId="4900062F" w14:textId="77777777" w:rsidR="00665E21" w:rsidRDefault="00665E21" w:rsidP="00665E21">
      <w:pPr>
        <w:pStyle w:val="ListParagraph"/>
        <w:numPr>
          <w:ilvl w:val="0"/>
          <w:numId w:val="32"/>
        </w:numPr>
        <w:ind w:hanging="270"/>
      </w:pPr>
      <w:r>
        <w:t xml:space="preserve">Links to websites sponsored by genuine A.A. service entities will be provided as a service to the website user. </w:t>
      </w:r>
    </w:p>
    <w:p w14:paraId="358DDDC8" w14:textId="77777777" w:rsidR="00C6039B" w:rsidRDefault="00C6039B" w:rsidP="00C6039B">
      <w:pPr>
        <w:spacing w:before="100" w:beforeAutospacing="1" w:after="100" w:afterAutospacing="1"/>
        <w:jc w:val="right"/>
        <w:rPr>
          <w:rFonts w:eastAsia="Times New Roman" w:cs="Times New Roman"/>
          <w:color w:val="333333"/>
          <w:lang w:eastAsia="en-US"/>
        </w:rPr>
      </w:pPr>
    </w:p>
    <w:p w14:paraId="3D5CEA0E" w14:textId="77777777" w:rsidR="007A76F1" w:rsidRDefault="007A76F1" w:rsidP="00C6039B">
      <w:pPr>
        <w:spacing w:before="100" w:beforeAutospacing="1" w:after="100" w:afterAutospacing="1"/>
        <w:jc w:val="right"/>
        <w:rPr>
          <w:rFonts w:eastAsia="Times New Roman" w:cs="Times New Roman"/>
          <w:color w:val="333333"/>
          <w:lang w:eastAsia="en-US"/>
        </w:rPr>
      </w:pPr>
    </w:p>
    <w:p w14:paraId="060BE515" w14:textId="77777777" w:rsidR="007A76F1" w:rsidRDefault="007A76F1" w:rsidP="00435B53">
      <w:pPr>
        <w:spacing w:before="100" w:beforeAutospacing="1" w:after="100" w:afterAutospacing="1"/>
        <w:rPr>
          <w:rFonts w:eastAsia="Times New Roman" w:cs="Times New Roman"/>
          <w:color w:val="333333"/>
          <w:lang w:eastAsia="en-US"/>
        </w:rPr>
      </w:pPr>
    </w:p>
    <w:p w14:paraId="35B7210B" w14:textId="77777777" w:rsidR="00665E21" w:rsidRDefault="00665E21" w:rsidP="00C6039B">
      <w:pPr>
        <w:spacing w:before="100" w:beforeAutospacing="1" w:after="100" w:afterAutospacing="1"/>
        <w:jc w:val="right"/>
        <w:rPr>
          <w:rFonts w:eastAsia="Times New Roman" w:cs="Times New Roman"/>
          <w:color w:val="333333"/>
          <w:lang w:eastAsia="en-US"/>
        </w:rPr>
      </w:pPr>
    </w:p>
    <w:p w14:paraId="4D7B62C2" w14:textId="77777777" w:rsidR="00665E21" w:rsidRDefault="00665E21" w:rsidP="00C6039B">
      <w:pPr>
        <w:spacing w:before="100" w:beforeAutospacing="1" w:after="100" w:afterAutospacing="1"/>
        <w:jc w:val="right"/>
        <w:rPr>
          <w:rFonts w:eastAsia="Times New Roman" w:cs="Times New Roman"/>
          <w:color w:val="333333"/>
          <w:lang w:eastAsia="en-US"/>
        </w:rPr>
      </w:pPr>
    </w:p>
    <w:p w14:paraId="784863B8" w14:textId="77777777" w:rsidR="00665E21" w:rsidRPr="007224BE" w:rsidRDefault="00665E21" w:rsidP="00665E21">
      <w:pPr>
        <w:jc w:val="center"/>
        <w:rPr>
          <w:b/>
          <w:bCs/>
          <w:sz w:val="32"/>
          <w:szCs w:val="32"/>
          <w:u w:val="single"/>
        </w:rPr>
      </w:pPr>
      <w:r w:rsidRPr="007224BE">
        <w:rPr>
          <w:b/>
          <w:bCs/>
          <w:sz w:val="32"/>
          <w:szCs w:val="32"/>
          <w:u w:val="single"/>
        </w:rPr>
        <w:lastRenderedPageBreak/>
        <w:t>District 62 Structure Manual 2022</w:t>
      </w:r>
    </w:p>
    <w:p w14:paraId="2548E365" w14:textId="77777777" w:rsidR="00665E21" w:rsidRDefault="00665E21" w:rsidP="00C6039B">
      <w:pPr>
        <w:spacing w:after="180"/>
        <w:outlineLvl w:val="1"/>
        <w:rPr>
          <w:rFonts w:eastAsia="Times New Roman" w:cs="Times New Roman"/>
          <w:b/>
          <w:color w:val="000000" w:themeColor="text1"/>
          <w:lang w:eastAsia="en-US"/>
        </w:rPr>
      </w:pPr>
    </w:p>
    <w:p w14:paraId="51361D4A" w14:textId="77777777" w:rsidR="00C6039B" w:rsidRPr="00C6039B" w:rsidRDefault="00C6039B" w:rsidP="00C6039B">
      <w:pPr>
        <w:spacing w:after="180"/>
        <w:outlineLvl w:val="1"/>
        <w:rPr>
          <w:rFonts w:eastAsia="Times New Roman" w:cs="Times New Roman"/>
          <w:b/>
          <w:color w:val="000000" w:themeColor="text1"/>
          <w:lang w:eastAsia="en-US"/>
        </w:rPr>
      </w:pPr>
      <w:r w:rsidRPr="00C6039B">
        <w:rPr>
          <w:rFonts w:eastAsia="Times New Roman" w:cs="Times New Roman"/>
          <w:b/>
          <w:color w:val="000000" w:themeColor="text1"/>
          <w:lang w:eastAsia="en-US"/>
        </w:rPr>
        <w:t>Domain Name Registration</w:t>
      </w:r>
    </w:p>
    <w:p w14:paraId="240E8483" w14:textId="0E585A0D" w:rsidR="00C6039B" w:rsidRPr="00C6039B" w:rsidRDefault="00C6039B" w:rsidP="00C6039B">
      <w:pPr>
        <w:numPr>
          <w:ilvl w:val="0"/>
          <w:numId w:val="23"/>
        </w:numPr>
        <w:spacing w:before="100" w:beforeAutospacing="1" w:after="100" w:afterAutospacing="1"/>
        <w:ind w:left="0"/>
        <w:rPr>
          <w:rFonts w:eastAsia="Times New Roman" w:cs="Times New Roman"/>
          <w:color w:val="333333"/>
          <w:lang w:eastAsia="en-US"/>
        </w:rPr>
      </w:pPr>
      <w:r w:rsidRPr="00C6039B">
        <w:rPr>
          <w:rFonts w:eastAsia="Times New Roman" w:cs="Times New Roman"/>
          <w:color w:val="333333"/>
          <w:lang w:eastAsia="en-US"/>
        </w:rPr>
        <w:t xml:space="preserve">The Website shall be registered to Area 59 District </w:t>
      </w:r>
      <w:r>
        <w:rPr>
          <w:rFonts w:eastAsia="Times New Roman" w:cs="Times New Roman"/>
          <w:color w:val="333333"/>
          <w:lang w:eastAsia="en-US"/>
        </w:rPr>
        <w:t>62</w:t>
      </w:r>
      <w:r w:rsidRPr="00C6039B">
        <w:rPr>
          <w:rFonts w:eastAsia="Times New Roman" w:cs="Times New Roman"/>
          <w:color w:val="333333"/>
          <w:lang w:eastAsia="en-US"/>
        </w:rPr>
        <w:t xml:space="preserve"> with a domain name of </w:t>
      </w:r>
      <w:hyperlink r:id="rId14" w:history="1">
        <w:r w:rsidR="007A76F1" w:rsidRPr="0018703C">
          <w:rPr>
            <w:rStyle w:val="Hyperlink"/>
            <w:rFonts w:eastAsia="Times New Roman" w:cs="Times New Roman"/>
            <w:lang w:eastAsia="en-US"/>
          </w:rPr>
          <w:t>district62aa.net</w:t>
        </w:r>
      </w:hyperlink>
      <w:r w:rsidRPr="00C6039B">
        <w:rPr>
          <w:rFonts w:eastAsia="Times New Roman" w:cs="Times New Roman"/>
          <w:color w:val="333333"/>
          <w:lang w:eastAsia="en-US"/>
        </w:rPr>
        <w:t>.</w:t>
      </w:r>
    </w:p>
    <w:p w14:paraId="5BFE6D41" w14:textId="77777777" w:rsidR="00C6039B" w:rsidRPr="00C6039B" w:rsidRDefault="00C6039B" w:rsidP="00C6039B">
      <w:pPr>
        <w:numPr>
          <w:ilvl w:val="0"/>
          <w:numId w:val="23"/>
        </w:numPr>
        <w:spacing w:before="100" w:beforeAutospacing="1" w:after="100" w:afterAutospacing="1"/>
        <w:ind w:left="0"/>
        <w:rPr>
          <w:rFonts w:eastAsia="Times New Roman" w:cs="Times New Roman"/>
          <w:color w:val="333333"/>
          <w:lang w:eastAsia="en-US"/>
        </w:rPr>
      </w:pPr>
      <w:r w:rsidRPr="00C6039B">
        <w:rPr>
          <w:rFonts w:eastAsia="Times New Roman" w:cs="Times New Roman"/>
          <w:color w:val="333333"/>
          <w:lang w:eastAsia="en-US"/>
        </w:rPr>
        <w:t xml:space="preserve">The Area 59 District </w:t>
      </w:r>
      <w:r>
        <w:rPr>
          <w:rFonts w:eastAsia="Times New Roman" w:cs="Times New Roman"/>
          <w:color w:val="333333"/>
          <w:lang w:eastAsia="en-US"/>
        </w:rPr>
        <w:t>62</w:t>
      </w:r>
      <w:r w:rsidRPr="00C6039B">
        <w:rPr>
          <w:rFonts w:eastAsia="Times New Roman" w:cs="Times New Roman"/>
          <w:color w:val="333333"/>
          <w:lang w:eastAsia="en-US"/>
        </w:rPr>
        <w:t xml:space="preserve"> Information Technologies Servant shall be the Administrative Contact for the Website’s domain name.</w:t>
      </w:r>
    </w:p>
    <w:p w14:paraId="4AB24462" w14:textId="77777777" w:rsidR="00C6039B" w:rsidRPr="00C6039B" w:rsidRDefault="00C6039B" w:rsidP="00C6039B">
      <w:pPr>
        <w:numPr>
          <w:ilvl w:val="0"/>
          <w:numId w:val="23"/>
        </w:numPr>
        <w:spacing w:before="100" w:beforeAutospacing="1" w:after="100" w:afterAutospacing="1"/>
        <w:ind w:left="0"/>
        <w:rPr>
          <w:rFonts w:eastAsia="Times New Roman" w:cs="Times New Roman"/>
          <w:color w:val="333333"/>
          <w:lang w:eastAsia="en-US"/>
        </w:rPr>
      </w:pPr>
      <w:r w:rsidRPr="00C6039B">
        <w:rPr>
          <w:rFonts w:eastAsia="Times New Roman" w:cs="Times New Roman"/>
          <w:color w:val="333333"/>
          <w:lang w:eastAsia="en-US"/>
        </w:rPr>
        <w:t xml:space="preserve">The Area 59 District </w:t>
      </w:r>
      <w:r>
        <w:rPr>
          <w:rFonts w:eastAsia="Times New Roman" w:cs="Times New Roman"/>
          <w:color w:val="333333"/>
          <w:lang w:eastAsia="en-US"/>
        </w:rPr>
        <w:t>62</w:t>
      </w:r>
      <w:r w:rsidRPr="00C6039B">
        <w:rPr>
          <w:rFonts w:eastAsia="Times New Roman" w:cs="Times New Roman"/>
          <w:color w:val="333333"/>
          <w:lang w:eastAsia="en-US"/>
        </w:rPr>
        <w:t xml:space="preserve"> Information Technologies Servant shall be the Billing Contact for the Website’s domain name.</w:t>
      </w:r>
    </w:p>
    <w:p w14:paraId="33F6416A" w14:textId="4423DD62" w:rsidR="00C6039B" w:rsidRPr="00C6039B" w:rsidRDefault="00C6039B" w:rsidP="00C6039B">
      <w:pPr>
        <w:numPr>
          <w:ilvl w:val="0"/>
          <w:numId w:val="23"/>
        </w:numPr>
        <w:spacing w:before="100" w:beforeAutospacing="1" w:after="100" w:afterAutospacing="1"/>
        <w:ind w:left="0"/>
        <w:rPr>
          <w:rFonts w:eastAsia="Times New Roman" w:cs="Times New Roman"/>
          <w:color w:val="333333"/>
          <w:lang w:eastAsia="en-US"/>
        </w:rPr>
      </w:pPr>
      <w:r w:rsidRPr="00C6039B">
        <w:rPr>
          <w:rFonts w:eastAsia="Times New Roman" w:cs="Times New Roman"/>
          <w:color w:val="333333"/>
          <w:lang w:eastAsia="en-US"/>
        </w:rPr>
        <w:t>The</w:t>
      </w:r>
      <w:r w:rsidR="002A0570">
        <w:rPr>
          <w:rFonts w:eastAsia="Times New Roman" w:cs="Times New Roman"/>
          <w:color w:val="333333"/>
          <w:lang w:eastAsia="en-US"/>
        </w:rPr>
        <w:t xml:space="preserve"> Hosting Company</w:t>
      </w:r>
      <w:r w:rsidRPr="00C6039B">
        <w:rPr>
          <w:rFonts w:eastAsia="Times New Roman" w:cs="Times New Roman"/>
          <w:color w:val="333333"/>
          <w:lang w:eastAsia="en-US"/>
        </w:rPr>
        <w:t xml:space="preserve"> who maintains the primary domain name</w:t>
      </w:r>
      <w:r w:rsidR="002A0570">
        <w:rPr>
          <w:rFonts w:eastAsia="Times New Roman" w:cs="Times New Roman"/>
          <w:color w:val="333333"/>
          <w:lang w:eastAsia="en-US"/>
        </w:rPr>
        <w:t>,</w:t>
      </w:r>
      <w:r w:rsidRPr="00C6039B">
        <w:rPr>
          <w:rFonts w:eastAsia="Times New Roman" w:cs="Times New Roman"/>
          <w:color w:val="333333"/>
          <w:lang w:eastAsia="en-US"/>
        </w:rPr>
        <w:t xml:space="preserve"> </w:t>
      </w:r>
      <w:r w:rsidR="002A0570">
        <w:rPr>
          <w:rFonts w:eastAsia="Times New Roman" w:cs="Times New Roman"/>
          <w:color w:val="333333"/>
          <w:lang w:eastAsia="en-US"/>
        </w:rPr>
        <w:t>will provide services to the registrant (</w:t>
      </w:r>
      <w:r w:rsidRPr="00C6039B">
        <w:rPr>
          <w:rFonts w:eastAsia="Times New Roman" w:cs="Times New Roman"/>
          <w:color w:val="333333"/>
          <w:lang w:eastAsia="en-US"/>
        </w:rPr>
        <w:t>District</w:t>
      </w:r>
      <w:r w:rsidR="002A0570">
        <w:rPr>
          <w:rFonts w:eastAsia="Times New Roman" w:cs="Times New Roman"/>
          <w:color w:val="333333"/>
          <w:lang w:eastAsia="en-US"/>
        </w:rPr>
        <w:t xml:space="preserve"> 62) as outlined in the contract when the domain was purchased.</w:t>
      </w:r>
      <w:r w:rsidRPr="00C6039B">
        <w:rPr>
          <w:rFonts w:eastAsia="Times New Roman" w:cs="Times New Roman"/>
          <w:color w:val="333333"/>
          <w:lang w:eastAsia="en-US"/>
        </w:rPr>
        <w:t xml:space="preserve"> </w:t>
      </w:r>
    </w:p>
    <w:p w14:paraId="093842DF" w14:textId="02C93A3B" w:rsidR="00C6039B" w:rsidRPr="00C6039B" w:rsidRDefault="00C6039B" w:rsidP="00C6039B">
      <w:pPr>
        <w:numPr>
          <w:ilvl w:val="0"/>
          <w:numId w:val="23"/>
        </w:numPr>
        <w:spacing w:before="100" w:beforeAutospacing="1" w:after="100" w:afterAutospacing="1"/>
        <w:ind w:left="0"/>
        <w:rPr>
          <w:rFonts w:eastAsia="Times New Roman" w:cs="Times New Roman"/>
          <w:color w:val="333333"/>
          <w:lang w:eastAsia="en-US"/>
        </w:rPr>
      </w:pPr>
      <w:r w:rsidRPr="00C6039B">
        <w:rPr>
          <w:rFonts w:eastAsia="Times New Roman" w:cs="Times New Roman"/>
          <w:color w:val="333333"/>
          <w:lang w:eastAsia="en-US"/>
        </w:rPr>
        <w:t>The Registration will be held in a private registered account so that no personal information will be revealed to the general public.</w:t>
      </w:r>
    </w:p>
    <w:p w14:paraId="4E6A23CD" w14:textId="77777777" w:rsidR="00C6039B" w:rsidRPr="00C6039B" w:rsidRDefault="00C6039B" w:rsidP="00C6039B">
      <w:pPr>
        <w:spacing w:after="180"/>
        <w:outlineLvl w:val="1"/>
        <w:rPr>
          <w:rFonts w:eastAsia="Times New Roman" w:cs="Times New Roman"/>
          <w:b/>
          <w:color w:val="000000" w:themeColor="text1"/>
          <w:lang w:eastAsia="en-US"/>
        </w:rPr>
      </w:pPr>
      <w:r w:rsidRPr="00C6039B">
        <w:rPr>
          <w:rFonts w:eastAsia="Times New Roman" w:cs="Times New Roman"/>
          <w:b/>
          <w:color w:val="000000" w:themeColor="text1"/>
          <w:lang w:eastAsia="en-US"/>
        </w:rPr>
        <w:t>Administration and Maintenance</w:t>
      </w:r>
    </w:p>
    <w:p w14:paraId="58EC518D" w14:textId="04DE032F" w:rsidR="00C6039B" w:rsidRPr="00C6039B" w:rsidRDefault="00C6039B" w:rsidP="007A76F1">
      <w:pPr>
        <w:spacing w:before="100" w:beforeAutospacing="1" w:after="100" w:afterAutospacing="1"/>
        <w:rPr>
          <w:rFonts w:eastAsia="Times New Roman" w:cs="Times New Roman"/>
          <w:color w:val="333333"/>
          <w:lang w:eastAsia="en-US"/>
        </w:rPr>
      </w:pPr>
      <w:r w:rsidRPr="007A76F1">
        <w:rPr>
          <w:rFonts w:eastAsia="Times New Roman" w:cs="Times New Roman"/>
          <w:b/>
          <w:color w:val="333333"/>
          <w:lang w:eastAsia="en-US"/>
        </w:rPr>
        <w:t>The District Information Technologies Servant</w:t>
      </w:r>
      <w:r w:rsidRPr="00C6039B">
        <w:rPr>
          <w:rFonts w:eastAsia="Times New Roman" w:cs="Times New Roman"/>
          <w:color w:val="333333"/>
          <w:lang w:eastAsia="en-US"/>
        </w:rPr>
        <w:t xml:space="preserve"> </w:t>
      </w:r>
      <w:r w:rsidR="007A76F1">
        <w:rPr>
          <w:rFonts w:eastAsia="Times New Roman" w:cs="Times New Roman"/>
          <w:color w:val="333333"/>
          <w:lang w:eastAsia="en-US"/>
        </w:rPr>
        <w:t xml:space="preserve">- </w:t>
      </w:r>
      <w:r w:rsidRPr="00C6039B">
        <w:rPr>
          <w:rFonts w:eastAsia="Times New Roman" w:cs="Times New Roman"/>
          <w:color w:val="333333"/>
          <w:lang w:eastAsia="en-US"/>
        </w:rPr>
        <w:t>shall have direct oversight on all mat</w:t>
      </w:r>
      <w:r w:rsidR="007A76F1">
        <w:rPr>
          <w:rFonts w:eastAsia="Times New Roman" w:cs="Times New Roman"/>
          <w:color w:val="333333"/>
          <w:lang w:eastAsia="en-US"/>
        </w:rPr>
        <w:t xml:space="preserve">ters pertaining to the Website. </w:t>
      </w:r>
      <w:r w:rsidRPr="00C6039B">
        <w:rPr>
          <w:rFonts w:eastAsia="Times New Roman" w:cs="Times New Roman"/>
          <w:color w:val="333333"/>
          <w:lang w:eastAsia="en-US"/>
        </w:rPr>
        <w:t>Specific responsibilities for the District Information Technologies Servant include, but are not limited to, the following administrative duties:</w:t>
      </w:r>
    </w:p>
    <w:p w14:paraId="7D018581" w14:textId="77777777" w:rsidR="00C6039B" w:rsidRPr="00C6039B" w:rsidRDefault="00C6039B" w:rsidP="00665E21">
      <w:pPr>
        <w:numPr>
          <w:ilvl w:val="0"/>
          <w:numId w:val="25"/>
        </w:numPr>
        <w:spacing w:before="100" w:beforeAutospacing="1" w:after="100" w:afterAutospacing="1"/>
        <w:ind w:hanging="690"/>
        <w:rPr>
          <w:rFonts w:eastAsia="Times New Roman" w:cs="Times New Roman"/>
          <w:color w:val="333333"/>
          <w:lang w:eastAsia="en-US"/>
        </w:rPr>
      </w:pPr>
      <w:r w:rsidRPr="00C6039B">
        <w:rPr>
          <w:rFonts w:eastAsia="Times New Roman" w:cs="Times New Roman"/>
          <w:color w:val="333333"/>
          <w:lang w:eastAsia="en-US"/>
        </w:rPr>
        <w:t>Verify the Website adheres to these guidelines and A.A.’s Traditions.</w:t>
      </w:r>
    </w:p>
    <w:p w14:paraId="3E6BACA9" w14:textId="77777777" w:rsidR="00C6039B" w:rsidRPr="00C6039B" w:rsidRDefault="00C6039B" w:rsidP="00665E21">
      <w:pPr>
        <w:numPr>
          <w:ilvl w:val="0"/>
          <w:numId w:val="25"/>
        </w:numPr>
        <w:spacing w:before="100" w:beforeAutospacing="1" w:after="100" w:afterAutospacing="1"/>
        <w:ind w:hanging="690"/>
        <w:rPr>
          <w:rFonts w:eastAsia="Times New Roman" w:cs="Times New Roman"/>
          <w:color w:val="333333"/>
          <w:lang w:eastAsia="en-US"/>
        </w:rPr>
      </w:pPr>
      <w:r w:rsidRPr="00C6039B">
        <w:rPr>
          <w:rFonts w:eastAsia="Times New Roman" w:cs="Times New Roman"/>
          <w:color w:val="333333"/>
          <w:lang w:eastAsia="en-US"/>
        </w:rPr>
        <w:t>Ensure website expenses are paid and do not exceed the budget without approval.</w:t>
      </w:r>
    </w:p>
    <w:p w14:paraId="43CBA08B" w14:textId="77777777" w:rsidR="00C6039B" w:rsidRPr="00C6039B" w:rsidRDefault="00C6039B" w:rsidP="00665E21">
      <w:pPr>
        <w:numPr>
          <w:ilvl w:val="0"/>
          <w:numId w:val="25"/>
        </w:numPr>
        <w:spacing w:before="100" w:beforeAutospacing="1" w:after="100" w:afterAutospacing="1"/>
        <w:ind w:hanging="690"/>
        <w:rPr>
          <w:rFonts w:eastAsia="Times New Roman" w:cs="Times New Roman"/>
          <w:color w:val="333333"/>
          <w:lang w:eastAsia="en-US"/>
        </w:rPr>
      </w:pPr>
      <w:r w:rsidRPr="00C6039B">
        <w:rPr>
          <w:rFonts w:eastAsia="Times New Roman" w:cs="Times New Roman"/>
          <w:color w:val="333333"/>
          <w:lang w:eastAsia="en-US"/>
        </w:rPr>
        <w:t>Mediate differences of opinion regarding the information displayed on the website and the services it provides.</w:t>
      </w:r>
    </w:p>
    <w:p w14:paraId="75DAC378" w14:textId="58738399" w:rsidR="00C6039B" w:rsidRPr="00C6039B" w:rsidRDefault="00C6039B" w:rsidP="00665E21">
      <w:pPr>
        <w:numPr>
          <w:ilvl w:val="0"/>
          <w:numId w:val="25"/>
        </w:numPr>
        <w:spacing w:before="100" w:beforeAutospacing="1" w:after="100" w:afterAutospacing="1"/>
        <w:ind w:hanging="690"/>
        <w:rPr>
          <w:rFonts w:eastAsia="Times New Roman" w:cs="Times New Roman"/>
          <w:color w:val="333333"/>
          <w:lang w:eastAsia="en-US"/>
        </w:rPr>
      </w:pPr>
      <w:r w:rsidRPr="00C6039B">
        <w:rPr>
          <w:rFonts w:eastAsia="Times New Roman" w:cs="Times New Roman"/>
          <w:color w:val="333333"/>
          <w:lang w:eastAsia="en-US"/>
        </w:rPr>
        <w:t>Give website s</w:t>
      </w:r>
      <w:r>
        <w:rPr>
          <w:rFonts w:eastAsia="Times New Roman" w:cs="Times New Roman"/>
          <w:color w:val="333333"/>
          <w:lang w:eastAsia="en-US"/>
        </w:rPr>
        <w:t>tatus reports at all District 62</w:t>
      </w:r>
      <w:r w:rsidRPr="00C6039B">
        <w:rPr>
          <w:rFonts w:eastAsia="Times New Roman" w:cs="Times New Roman"/>
          <w:color w:val="333333"/>
          <w:lang w:eastAsia="en-US"/>
        </w:rPr>
        <w:t xml:space="preserve"> Meetings</w:t>
      </w:r>
      <w:r w:rsidR="007A76F1">
        <w:rPr>
          <w:rFonts w:eastAsia="Times New Roman" w:cs="Times New Roman"/>
          <w:color w:val="333333"/>
          <w:lang w:eastAsia="en-US"/>
        </w:rPr>
        <w:t>.</w:t>
      </w:r>
    </w:p>
    <w:p w14:paraId="6489BDAA" w14:textId="77777777" w:rsidR="00C6039B" w:rsidRDefault="00C6039B" w:rsidP="00665E21">
      <w:pPr>
        <w:ind w:hanging="690"/>
        <w:jc w:val="center"/>
        <w:rPr>
          <w:sz w:val="32"/>
          <w:szCs w:val="32"/>
          <w:u w:val="single"/>
        </w:rPr>
      </w:pPr>
    </w:p>
    <w:p w14:paraId="133E1254" w14:textId="77777777" w:rsidR="00AE6CF1" w:rsidRDefault="00AE6CF1" w:rsidP="00AE6CF1">
      <w:pPr>
        <w:jc w:val="center"/>
        <w:rPr>
          <w:sz w:val="32"/>
          <w:szCs w:val="32"/>
          <w:u w:val="single"/>
        </w:rPr>
      </w:pPr>
    </w:p>
    <w:p w14:paraId="4F51E5C0" w14:textId="77777777" w:rsidR="00AE6CF1" w:rsidRDefault="00AE6CF1" w:rsidP="00AE6CF1">
      <w:pPr>
        <w:jc w:val="center"/>
        <w:rPr>
          <w:sz w:val="32"/>
          <w:szCs w:val="32"/>
          <w:u w:val="single"/>
        </w:rPr>
      </w:pPr>
    </w:p>
    <w:p w14:paraId="13E7CA4C" w14:textId="77777777" w:rsidR="00AE6CF1" w:rsidRDefault="00AE6CF1" w:rsidP="00923BFF">
      <w:pPr>
        <w:jc w:val="right"/>
      </w:pPr>
    </w:p>
    <w:p w14:paraId="3E488D64" w14:textId="77777777" w:rsidR="00C6039B" w:rsidRDefault="00C6039B" w:rsidP="00923BFF">
      <w:pPr>
        <w:jc w:val="right"/>
      </w:pPr>
    </w:p>
    <w:p w14:paraId="00650F9F" w14:textId="77777777" w:rsidR="00C6039B" w:rsidRDefault="00C6039B" w:rsidP="00923BFF">
      <w:pPr>
        <w:jc w:val="right"/>
      </w:pPr>
    </w:p>
    <w:p w14:paraId="4014F584" w14:textId="77777777" w:rsidR="00C6039B" w:rsidRDefault="00C6039B" w:rsidP="00923BFF">
      <w:pPr>
        <w:jc w:val="right"/>
      </w:pPr>
    </w:p>
    <w:p w14:paraId="7F1BAFFA" w14:textId="77777777" w:rsidR="00C6039B" w:rsidRDefault="00C6039B" w:rsidP="00923BFF">
      <w:pPr>
        <w:jc w:val="right"/>
      </w:pPr>
    </w:p>
    <w:p w14:paraId="643B0F0A" w14:textId="77777777" w:rsidR="00C6039B" w:rsidRDefault="00C6039B" w:rsidP="00923BFF">
      <w:pPr>
        <w:jc w:val="right"/>
      </w:pPr>
    </w:p>
    <w:p w14:paraId="48BCF156" w14:textId="77777777" w:rsidR="00C6039B" w:rsidRDefault="00C6039B" w:rsidP="00923BFF">
      <w:pPr>
        <w:jc w:val="right"/>
      </w:pPr>
    </w:p>
    <w:p w14:paraId="13835001" w14:textId="77777777" w:rsidR="00C6039B" w:rsidRDefault="00C6039B" w:rsidP="00923BFF">
      <w:pPr>
        <w:jc w:val="right"/>
      </w:pPr>
    </w:p>
    <w:p w14:paraId="2B0E8258" w14:textId="77777777" w:rsidR="00665E21" w:rsidRDefault="00665E21" w:rsidP="00665E21">
      <w:pPr>
        <w:ind w:left="7920"/>
      </w:pPr>
    </w:p>
    <w:p w14:paraId="6B88D999" w14:textId="77777777" w:rsidR="00883D54" w:rsidRDefault="00883D54" w:rsidP="007224BE">
      <w:pPr>
        <w:jc w:val="center"/>
        <w:rPr>
          <w:b/>
          <w:bCs/>
          <w:sz w:val="32"/>
          <w:szCs w:val="32"/>
          <w:u w:val="single"/>
        </w:rPr>
      </w:pPr>
    </w:p>
    <w:p w14:paraId="26AF1191" w14:textId="77777777" w:rsidR="00883D54" w:rsidRDefault="00883D54" w:rsidP="007224BE">
      <w:pPr>
        <w:jc w:val="center"/>
        <w:rPr>
          <w:b/>
          <w:bCs/>
          <w:sz w:val="32"/>
          <w:szCs w:val="32"/>
          <w:u w:val="single"/>
        </w:rPr>
      </w:pPr>
    </w:p>
    <w:p w14:paraId="5979D607" w14:textId="7C10AC4D" w:rsidR="00C6039B" w:rsidRPr="007224BE" w:rsidRDefault="00C6039B" w:rsidP="007224BE">
      <w:pPr>
        <w:jc w:val="center"/>
        <w:rPr>
          <w:b/>
          <w:bCs/>
          <w:sz w:val="32"/>
          <w:szCs w:val="32"/>
          <w:u w:val="single"/>
        </w:rPr>
      </w:pPr>
      <w:r w:rsidRPr="007224BE">
        <w:rPr>
          <w:b/>
          <w:bCs/>
          <w:sz w:val="32"/>
          <w:szCs w:val="32"/>
          <w:u w:val="single"/>
        </w:rPr>
        <w:t>District 62 Structure Manual 2022</w:t>
      </w:r>
    </w:p>
    <w:p w14:paraId="3214B2FF" w14:textId="77777777" w:rsidR="00C6039B" w:rsidRDefault="00C6039B" w:rsidP="007D7AF2">
      <w:pPr>
        <w:rPr>
          <w:sz w:val="32"/>
          <w:szCs w:val="32"/>
          <w:u w:val="single"/>
        </w:rPr>
      </w:pPr>
    </w:p>
    <w:p w14:paraId="5F239C0E" w14:textId="1716377C" w:rsidR="00C6039B" w:rsidRDefault="006509D7" w:rsidP="00C6039B">
      <w:pPr>
        <w:jc w:val="center"/>
        <w:rPr>
          <w:sz w:val="32"/>
          <w:szCs w:val="32"/>
          <w:u w:val="single"/>
        </w:rPr>
      </w:pPr>
      <w:r>
        <w:rPr>
          <w:rFonts w:ascii="Helvetica" w:hAnsi="Helvetica" w:cs="Helvetica"/>
          <w:noProof/>
          <w:color w:val="393B3E"/>
          <w:sz w:val="44"/>
          <w:szCs w:val="44"/>
          <w:lang w:eastAsia="en-US"/>
        </w:rPr>
        <w:drawing>
          <wp:inline distT="0" distB="0" distL="0" distR="0" wp14:anchorId="4A5B56B4" wp14:editId="2D1A1C3F">
            <wp:extent cx="1488440" cy="1488440"/>
            <wp:effectExtent l="0" t="0" r="10160" b="10160"/>
            <wp:docPr id="8" name="Picture 8" descr="Macintosh HD:Users:michaelwalton:Desktop:IMG_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walton:Desktop:IMG_07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inline>
        </w:drawing>
      </w:r>
    </w:p>
    <w:p w14:paraId="7426A07F" w14:textId="47A03B88" w:rsidR="007D7AF2" w:rsidRDefault="007D7AF2" w:rsidP="00C6039B">
      <w:pPr>
        <w:jc w:val="center"/>
        <w:rPr>
          <w:sz w:val="32"/>
          <w:szCs w:val="32"/>
          <w:u w:val="single"/>
        </w:rPr>
      </w:pPr>
    </w:p>
    <w:p w14:paraId="08E8190F" w14:textId="34C517B6" w:rsidR="007D7AF2" w:rsidRDefault="007D7AF2" w:rsidP="00C6039B">
      <w:pPr>
        <w:jc w:val="center"/>
        <w:rPr>
          <w:b/>
          <w:u w:val="single"/>
        </w:rPr>
      </w:pPr>
      <w:r w:rsidRPr="007D7AF2">
        <w:rPr>
          <w:b/>
          <w:u w:val="single"/>
        </w:rPr>
        <w:t xml:space="preserve">A Declaration </w:t>
      </w:r>
      <w:r w:rsidR="007224BE" w:rsidRPr="007D7AF2">
        <w:rPr>
          <w:b/>
          <w:u w:val="single"/>
        </w:rPr>
        <w:t>of</w:t>
      </w:r>
      <w:r w:rsidRPr="007D7AF2">
        <w:rPr>
          <w:b/>
          <w:u w:val="single"/>
        </w:rPr>
        <w:t xml:space="preserve"> Unity </w:t>
      </w:r>
    </w:p>
    <w:p w14:paraId="4B15FDBC" w14:textId="77777777" w:rsidR="007D7AF2" w:rsidRDefault="007D7AF2" w:rsidP="00C6039B">
      <w:pPr>
        <w:jc w:val="center"/>
        <w:rPr>
          <w:b/>
          <w:u w:val="single"/>
        </w:rPr>
      </w:pPr>
    </w:p>
    <w:p w14:paraId="25B3F25C" w14:textId="035E859E" w:rsidR="007D7AF2" w:rsidRDefault="007D7AF2" w:rsidP="00C6039B">
      <w:pPr>
        <w:jc w:val="center"/>
      </w:pPr>
      <w:r>
        <w:t xml:space="preserve">This we owe to A.A.’s </w:t>
      </w:r>
      <w:r w:rsidR="007224BE">
        <w:t>future.</w:t>
      </w:r>
    </w:p>
    <w:p w14:paraId="03657DD4" w14:textId="040D0712" w:rsidR="007D7AF2" w:rsidRDefault="007D7AF2" w:rsidP="00C6039B">
      <w:pPr>
        <w:jc w:val="center"/>
      </w:pPr>
      <w:r>
        <w:t xml:space="preserve">To place our common welfare </w:t>
      </w:r>
      <w:r w:rsidR="007224BE">
        <w:t>first.</w:t>
      </w:r>
    </w:p>
    <w:p w14:paraId="6798EFA7" w14:textId="77777777" w:rsidR="007D7AF2" w:rsidRDefault="007D7AF2" w:rsidP="00C6039B">
      <w:pPr>
        <w:jc w:val="center"/>
      </w:pPr>
      <w:r>
        <w:t>To keep our fellowship united.</w:t>
      </w:r>
    </w:p>
    <w:p w14:paraId="712EB800" w14:textId="747C9D87" w:rsidR="007D7AF2" w:rsidRDefault="007D7AF2" w:rsidP="00C6039B">
      <w:pPr>
        <w:jc w:val="center"/>
      </w:pPr>
      <w:r>
        <w:t>For o</w:t>
      </w:r>
      <w:r w:rsidR="003D1837">
        <w:t>n</w:t>
      </w:r>
      <w:r>
        <w:t xml:space="preserve"> A.A. unity </w:t>
      </w:r>
      <w:proofErr w:type="gramStart"/>
      <w:r>
        <w:t>depend</w:t>
      </w:r>
      <w:proofErr w:type="gramEnd"/>
      <w:r>
        <w:t xml:space="preserve"> our lives,</w:t>
      </w:r>
    </w:p>
    <w:p w14:paraId="2855CC24" w14:textId="77777777" w:rsidR="007D7AF2" w:rsidRDefault="007D7AF2" w:rsidP="00C6039B">
      <w:pPr>
        <w:jc w:val="center"/>
      </w:pPr>
      <w:r>
        <w:t xml:space="preserve">And the lives of those to come. </w:t>
      </w:r>
    </w:p>
    <w:p w14:paraId="7E854988" w14:textId="77777777" w:rsidR="007D7AF2" w:rsidRDefault="007D7AF2" w:rsidP="00C6039B">
      <w:pPr>
        <w:jc w:val="center"/>
      </w:pPr>
    </w:p>
    <w:p w14:paraId="5A62D90C" w14:textId="5E72F05B" w:rsidR="007D7AF2" w:rsidRPr="00CA36DA" w:rsidRDefault="00CA36DA" w:rsidP="00C6039B">
      <w:pPr>
        <w:jc w:val="center"/>
        <w:rPr>
          <w:b/>
        </w:rPr>
      </w:pPr>
      <w:r w:rsidRPr="00CA36DA">
        <w:rPr>
          <w:rFonts w:cs="Arial"/>
          <w:b/>
          <w:iCs/>
        </w:rPr>
        <w:t xml:space="preserve">Copyright © </w:t>
      </w:r>
      <w:r w:rsidRPr="00CA36DA">
        <w:rPr>
          <w:rFonts w:eastAsia="Times New Roman" w:cs="Times New Roman"/>
          <w:b/>
          <w:color w:val="333333"/>
          <w:lang w:eastAsia="en-US"/>
        </w:rPr>
        <w:t>Alcoholics Anonymous World Services, Inc.</w:t>
      </w:r>
    </w:p>
    <w:p w14:paraId="1D2D77E7" w14:textId="77777777" w:rsidR="007D7AF2" w:rsidRDefault="007D7AF2" w:rsidP="00C6039B">
      <w:pPr>
        <w:jc w:val="center"/>
        <w:rPr>
          <w:b/>
        </w:rPr>
      </w:pPr>
    </w:p>
    <w:p w14:paraId="24A474A3" w14:textId="77777777" w:rsidR="00066CA5" w:rsidRDefault="00066CA5" w:rsidP="00C6039B">
      <w:pPr>
        <w:jc w:val="center"/>
        <w:rPr>
          <w:b/>
        </w:rPr>
      </w:pPr>
    </w:p>
    <w:p w14:paraId="541B62D0" w14:textId="77777777" w:rsidR="00066CA5" w:rsidRDefault="00066CA5" w:rsidP="00C6039B">
      <w:pPr>
        <w:jc w:val="center"/>
        <w:rPr>
          <w:b/>
        </w:rPr>
      </w:pPr>
    </w:p>
    <w:p w14:paraId="39AA97FC" w14:textId="77777777" w:rsidR="00066CA5" w:rsidRDefault="00066CA5" w:rsidP="00C6039B">
      <w:pPr>
        <w:jc w:val="center"/>
        <w:rPr>
          <w:b/>
        </w:rPr>
      </w:pPr>
    </w:p>
    <w:p w14:paraId="745DAAE3" w14:textId="77777777" w:rsidR="007D7AF2" w:rsidRDefault="007D7AF2" w:rsidP="00C6039B">
      <w:pPr>
        <w:jc w:val="center"/>
        <w:rPr>
          <w:b/>
          <w:u w:val="single"/>
        </w:rPr>
      </w:pPr>
      <w:r w:rsidRPr="007D7AF2">
        <w:rPr>
          <w:b/>
          <w:u w:val="single"/>
        </w:rPr>
        <w:t xml:space="preserve">Preamble </w:t>
      </w:r>
    </w:p>
    <w:p w14:paraId="4871BBBA" w14:textId="77777777" w:rsidR="007D7AF2" w:rsidRDefault="007D7AF2" w:rsidP="00C6039B">
      <w:pPr>
        <w:jc w:val="center"/>
        <w:rPr>
          <w:b/>
          <w:u w:val="single"/>
        </w:rPr>
      </w:pPr>
    </w:p>
    <w:p w14:paraId="4E3BB2C0" w14:textId="77777777" w:rsidR="007D7AF2" w:rsidRPr="007D7AF2" w:rsidRDefault="007D7AF2" w:rsidP="007D7AF2">
      <w:pPr>
        <w:pStyle w:val="NormalWeb"/>
        <w:rPr>
          <w:rFonts w:asciiTheme="minorHAnsi" w:hAnsiTheme="minorHAnsi"/>
          <w:sz w:val="24"/>
          <w:szCs w:val="24"/>
        </w:rPr>
      </w:pPr>
      <w:r w:rsidRPr="007D7AF2">
        <w:rPr>
          <w:rFonts w:asciiTheme="minorHAnsi" w:hAnsiTheme="minorHAnsi" w:cs="Arial"/>
          <w:sz w:val="24"/>
          <w:szCs w:val="24"/>
        </w:rPr>
        <w:t xml:space="preserve">Alcoholics Anonymous is a fellowship of people who share their experience, strength and hope with each other that they may solve their common problem and help others to recover from alcoholism. </w:t>
      </w:r>
    </w:p>
    <w:p w14:paraId="634543F8" w14:textId="77777777" w:rsidR="007D7AF2" w:rsidRPr="007D7AF2" w:rsidRDefault="007D7AF2" w:rsidP="007D7AF2">
      <w:pPr>
        <w:pStyle w:val="NormalWeb"/>
        <w:rPr>
          <w:rFonts w:asciiTheme="minorHAnsi" w:hAnsiTheme="minorHAnsi"/>
          <w:sz w:val="24"/>
          <w:szCs w:val="24"/>
        </w:rPr>
      </w:pPr>
      <w:r w:rsidRPr="007D7AF2">
        <w:rPr>
          <w:rFonts w:asciiTheme="minorHAnsi" w:hAnsiTheme="minorHAnsi" w:cs="Arial"/>
          <w:sz w:val="24"/>
          <w:szCs w:val="24"/>
        </w:rPr>
        <w:t xml:space="preserve">The only requirement for membership is a desire to stop drinking. There are no dues or fees for A.A. membership; we are self- 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14:paraId="41C7CB1E" w14:textId="7DE798C9" w:rsidR="00C6039B" w:rsidRPr="00232F08" w:rsidRDefault="007D7AF2" w:rsidP="00232F08">
      <w:pPr>
        <w:pStyle w:val="NormalWeb"/>
        <w:jc w:val="center"/>
        <w:rPr>
          <w:rFonts w:asciiTheme="minorHAnsi" w:hAnsiTheme="minorHAnsi"/>
          <w:b/>
          <w:sz w:val="24"/>
          <w:szCs w:val="24"/>
        </w:rPr>
      </w:pPr>
      <w:r w:rsidRPr="007D7AF2">
        <w:rPr>
          <w:rFonts w:asciiTheme="minorHAnsi" w:hAnsiTheme="minorHAnsi" w:cs="Arial"/>
          <w:b/>
          <w:iCs/>
          <w:sz w:val="24"/>
          <w:szCs w:val="24"/>
        </w:rPr>
        <w:t xml:space="preserve">Copyright © The AA Grapevine, Inc. </w:t>
      </w:r>
    </w:p>
    <w:sectPr w:rsidR="00C6039B" w:rsidRPr="00232F08" w:rsidSect="00BC704B">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9B99" w14:textId="77777777" w:rsidR="008638FA" w:rsidRDefault="008638FA" w:rsidP="00057B5C">
      <w:r>
        <w:separator/>
      </w:r>
    </w:p>
  </w:endnote>
  <w:endnote w:type="continuationSeparator" w:id="0">
    <w:p w14:paraId="6EB88286" w14:textId="77777777" w:rsidR="008638FA" w:rsidRDefault="008638FA" w:rsidP="0005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2"/>
        <w:szCs w:val="22"/>
      </w:rPr>
      <w:id w:val="-1264756057"/>
      <w:docPartObj>
        <w:docPartGallery w:val="Page Numbers (Bottom of Page)"/>
        <w:docPartUnique/>
      </w:docPartObj>
    </w:sdtPr>
    <w:sdtEndPr>
      <w:rPr>
        <w:rFonts w:asciiTheme="majorHAnsi" w:eastAsiaTheme="majorEastAsia" w:hAnsiTheme="majorHAnsi" w:cstheme="majorBidi"/>
        <w:noProof/>
        <w:color w:val="000000" w:themeColor="text1"/>
        <w:sz w:val="40"/>
        <w:szCs w:val="40"/>
      </w:rPr>
    </w:sdtEndPr>
    <w:sdtContent>
      <w:p w14:paraId="73DEB07E" w14:textId="0B3062E9" w:rsidR="00057B5C" w:rsidRPr="00057B5C" w:rsidRDefault="00057B5C">
        <w:pPr>
          <w:pStyle w:val="Footer"/>
          <w:jc w:val="center"/>
          <w:rPr>
            <w:rFonts w:asciiTheme="majorHAnsi" w:eastAsiaTheme="majorEastAsia" w:hAnsiTheme="majorHAnsi" w:cstheme="majorBidi"/>
            <w:color w:val="000000" w:themeColor="text1"/>
            <w:sz w:val="40"/>
            <w:szCs w:val="40"/>
          </w:rPr>
        </w:pPr>
        <w:r w:rsidRPr="00057B5C">
          <w:rPr>
            <w:rFonts w:cs="Times New Roman"/>
            <w:color w:val="000000" w:themeColor="text1"/>
            <w:sz w:val="22"/>
            <w:szCs w:val="22"/>
          </w:rPr>
          <w:fldChar w:fldCharType="begin"/>
        </w:r>
        <w:r w:rsidRPr="00057B5C">
          <w:rPr>
            <w:color w:val="000000" w:themeColor="text1"/>
          </w:rPr>
          <w:instrText xml:space="preserve"> PAGE   \* MERGEFORMAT </w:instrText>
        </w:r>
        <w:r w:rsidRPr="00057B5C">
          <w:rPr>
            <w:rFonts w:cs="Times New Roman"/>
            <w:color w:val="000000" w:themeColor="text1"/>
            <w:sz w:val="22"/>
            <w:szCs w:val="22"/>
          </w:rPr>
          <w:fldChar w:fldCharType="separate"/>
        </w:r>
        <w:r w:rsidRPr="00057B5C">
          <w:rPr>
            <w:rFonts w:asciiTheme="majorHAnsi" w:eastAsiaTheme="majorEastAsia" w:hAnsiTheme="majorHAnsi" w:cstheme="majorBidi"/>
            <w:noProof/>
            <w:color w:val="000000" w:themeColor="text1"/>
            <w:sz w:val="40"/>
            <w:szCs w:val="40"/>
          </w:rPr>
          <w:t>2</w:t>
        </w:r>
        <w:r w:rsidRPr="00057B5C">
          <w:rPr>
            <w:rFonts w:asciiTheme="majorHAnsi" w:eastAsiaTheme="majorEastAsia" w:hAnsiTheme="majorHAnsi" w:cstheme="majorBidi"/>
            <w:noProof/>
            <w:color w:val="000000" w:themeColor="text1"/>
            <w:sz w:val="40"/>
            <w:szCs w:val="40"/>
          </w:rPr>
          <w:fldChar w:fldCharType="end"/>
        </w:r>
      </w:p>
    </w:sdtContent>
  </w:sdt>
  <w:p w14:paraId="1271C9A0" w14:textId="77777777" w:rsidR="00057B5C" w:rsidRDefault="0005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026C" w14:textId="77777777" w:rsidR="008638FA" w:rsidRDefault="008638FA" w:rsidP="00057B5C">
      <w:r>
        <w:separator/>
      </w:r>
    </w:p>
  </w:footnote>
  <w:footnote w:type="continuationSeparator" w:id="0">
    <w:p w14:paraId="34ECAF19" w14:textId="77777777" w:rsidR="008638FA" w:rsidRDefault="008638FA" w:rsidP="0005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FD"/>
    <w:multiLevelType w:val="multilevel"/>
    <w:tmpl w:val="C478D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B5B71"/>
    <w:multiLevelType w:val="hybridMultilevel"/>
    <w:tmpl w:val="90B4C1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E337435"/>
    <w:multiLevelType w:val="multilevel"/>
    <w:tmpl w:val="B7DA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F3191"/>
    <w:multiLevelType w:val="hybridMultilevel"/>
    <w:tmpl w:val="A37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7CB"/>
    <w:multiLevelType w:val="hybridMultilevel"/>
    <w:tmpl w:val="B8D08A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195069"/>
    <w:multiLevelType w:val="hybridMultilevel"/>
    <w:tmpl w:val="061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2DA6"/>
    <w:multiLevelType w:val="hybridMultilevel"/>
    <w:tmpl w:val="E1D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A68D4"/>
    <w:multiLevelType w:val="hybridMultilevel"/>
    <w:tmpl w:val="D4CC2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309A9"/>
    <w:multiLevelType w:val="hybridMultilevel"/>
    <w:tmpl w:val="752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6BDA"/>
    <w:multiLevelType w:val="hybridMultilevel"/>
    <w:tmpl w:val="BF744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6606C6B"/>
    <w:multiLevelType w:val="hybridMultilevel"/>
    <w:tmpl w:val="1AE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37C6D"/>
    <w:multiLevelType w:val="hybridMultilevel"/>
    <w:tmpl w:val="697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80A6E"/>
    <w:multiLevelType w:val="hybridMultilevel"/>
    <w:tmpl w:val="A27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538AE"/>
    <w:multiLevelType w:val="hybridMultilevel"/>
    <w:tmpl w:val="77D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225A6"/>
    <w:multiLevelType w:val="hybridMultilevel"/>
    <w:tmpl w:val="1DDC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2589A"/>
    <w:multiLevelType w:val="hybridMultilevel"/>
    <w:tmpl w:val="0D4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CEA"/>
    <w:multiLevelType w:val="hybridMultilevel"/>
    <w:tmpl w:val="F79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A5FC9"/>
    <w:multiLevelType w:val="hybridMultilevel"/>
    <w:tmpl w:val="FC8E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30246"/>
    <w:multiLevelType w:val="hybridMultilevel"/>
    <w:tmpl w:val="BC5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F2412"/>
    <w:multiLevelType w:val="hybridMultilevel"/>
    <w:tmpl w:val="DC9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74E53"/>
    <w:multiLevelType w:val="hybridMultilevel"/>
    <w:tmpl w:val="3452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E0A61"/>
    <w:multiLevelType w:val="hybridMultilevel"/>
    <w:tmpl w:val="CD1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16055"/>
    <w:multiLevelType w:val="hybridMultilevel"/>
    <w:tmpl w:val="B4C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95224"/>
    <w:multiLevelType w:val="multilevel"/>
    <w:tmpl w:val="0BF87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602DC"/>
    <w:multiLevelType w:val="hybridMultilevel"/>
    <w:tmpl w:val="ADEC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848C1"/>
    <w:multiLevelType w:val="hybridMultilevel"/>
    <w:tmpl w:val="8C28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54F28"/>
    <w:multiLevelType w:val="hybridMultilevel"/>
    <w:tmpl w:val="E0D2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07B3B"/>
    <w:multiLevelType w:val="hybridMultilevel"/>
    <w:tmpl w:val="349E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97479"/>
    <w:multiLevelType w:val="hybridMultilevel"/>
    <w:tmpl w:val="497E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5F1F7E"/>
    <w:multiLevelType w:val="hybridMultilevel"/>
    <w:tmpl w:val="A62A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32B48"/>
    <w:multiLevelType w:val="hybridMultilevel"/>
    <w:tmpl w:val="61C4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3720C"/>
    <w:multiLevelType w:val="hybridMultilevel"/>
    <w:tmpl w:val="2596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2218F"/>
    <w:multiLevelType w:val="hybridMultilevel"/>
    <w:tmpl w:val="553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E644F"/>
    <w:multiLevelType w:val="hybridMultilevel"/>
    <w:tmpl w:val="03E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B2CD5"/>
    <w:multiLevelType w:val="hybridMultilevel"/>
    <w:tmpl w:val="4D60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79221D"/>
    <w:multiLevelType w:val="hybridMultilevel"/>
    <w:tmpl w:val="F53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331E9"/>
    <w:multiLevelType w:val="hybridMultilevel"/>
    <w:tmpl w:val="D5E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902502">
    <w:abstractNumId w:val="35"/>
  </w:num>
  <w:num w:numId="2" w16cid:durableId="695615838">
    <w:abstractNumId w:val="31"/>
  </w:num>
  <w:num w:numId="3" w16cid:durableId="1093741065">
    <w:abstractNumId w:val="3"/>
  </w:num>
  <w:num w:numId="4" w16cid:durableId="500704936">
    <w:abstractNumId w:val="18"/>
  </w:num>
  <w:num w:numId="5" w16cid:durableId="971250816">
    <w:abstractNumId w:val="36"/>
  </w:num>
  <w:num w:numId="6" w16cid:durableId="1519467282">
    <w:abstractNumId w:val="29"/>
  </w:num>
  <w:num w:numId="7" w16cid:durableId="825829020">
    <w:abstractNumId w:val="22"/>
  </w:num>
  <w:num w:numId="8" w16cid:durableId="1413161277">
    <w:abstractNumId w:val="10"/>
  </w:num>
  <w:num w:numId="9" w16cid:durableId="982923692">
    <w:abstractNumId w:val="8"/>
  </w:num>
  <w:num w:numId="10" w16cid:durableId="1667201776">
    <w:abstractNumId w:val="6"/>
  </w:num>
  <w:num w:numId="11" w16cid:durableId="1884832220">
    <w:abstractNumId w:val="26"/>
  </w:num>
  <w:num w:numId="12" w16cid:durableId="1172798879">
    <w:abstractNumId w:val="21"/>
  </w:num>
  <w:num w:numId="13" w16cid:durableId="238903118">
    <w:abstractNumId w:val="30"/>
  </w:num>
  <w:num w:numId="14" w16cid:durableId="1446579647">
    <w:abstractNumId w:val="11"/>
  </w:num>
  <w:num w:numId="15" w16cid:durableId="1760826537">
    <w:abstractNumId w:val="19"/>
  </w:num>
  <w:num w:numId="16" w16cid:durableId="1910772032">
    <w:abstractNumId w:val="7"/>
  </w:num>
  <w:num w:numId="17" w16cid:durableId="920407720">
    <w:abstractNumId w:val="12"/>
  </w:num>
  <w:num w:numId="18" w16cid:durableId="965544955">
    <w:abstractNumId w:val="33"/>
  </w:num>
  <w:num w:numId="19" w16cid:durableId="1173229948">
    <w:abstractNumId w:val="16"/>
  </w:num>
  <w:num w:numId="20" w16cid:durableId="666051900">
    <w:abstractNumId w:val="5"/>
  </w:num>
  <w:num w:numId="21" w16cid:durableId="2084987302">
    <w:abstractNumId w:val="4"/>
  </w:num>
  <w:num w:numId="22" w16cid:durableId="120151362">
    <w:abstractNumId w:val="23"/>
  </w:num>
  <w:num w:numId="23" w16cid:durableId="1737439356">
    <w:abstractNumId w:val="2"/>
  </w:num>
  <w:num w:numId="24" w16cid:durableId="478964696">
    <w:abstractNumId w:val="0"/>
  </w:num>
  <w:num w:numId="25" w16cid:durableId="1864709296">
    <w:abstractNumId w:val="9"/>
  </w:num>
  <w:num w:numId="26" w16cid:durableId="234977210">
    <w:abstractNumId w:val="1"/>
  </w:num>
  <w:num w:numId="27" w16cid:durableId="802770753">
    <w:abstractNumId w:val="32"/>
  </w:num>
  <w:num w:numId="28" w16cid:durableId="1999838977">
    <w:abstractNumId w:val="24"/>
  </w:num>
  <w:num w:numId="29" w16cid:durableId="328103170">
    <w:abstractNumId w:val="15"/>
  </w:num>
  <w:num w:numId="30" w16cid:durableId="48069560">
    <w:abstractNumId w:val="28"/>
  </w:num>
  <w:num w:numId="31" w16cid:durableId="1448163804">
    <w:abstractNumId w:val="27"/>
  </w:num>
  <w:num w:numId="32" w16cid:durableId="1470780984">
    <w:abstractNumId w:val="25"/>
  </w:num>
  <w:num w:numId="33" w16cid:durableId="1169558484">
    <w:abstractNumId w:val="34"/>
  </w:num>
  <w:num w:numId="34" w16cid:durableId="1550994991">
    <w:abstractNumId w:val="13"/>
  </w:num>
  <w:num w:numId="35" w16cid:durableId="1270965062">
    <w:abstractNumId w:val="20"/>
  </w:num>
  <w:num w:numId="36" w16cid:durableId="1667515754">
    <w:abstractNumId w:val="17"/>
  </w:num>
  <w:num w:numId="37" w16cid:durableId="139268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67"/>
    <w:rsid w:val="00053067"/>
    <w:rsid w:val="00057B5C"/>
    <w:rsid w:val="00066CA5"/>
    <w:rsid w:val="0009441F"/>
    <w:rsid w:val="0012277E"/>
    <w:rsid w:val="0018703C"/>
    <w:rsid w:val="001B148C"/>
    <w:rsid w:val="00231183"/>
    <w:rsid w:val="00232F08"/>
    <w:rsid w:val="002338C5"/>
    <w:rsid w:val="002426B2"/>
    <w:rsid w:val="00271D2D"/>
    <w:rsid w:val="00281E37"/>
    <w:rsid w:val="00295598"/>
    <w:rsid w:val="002A0570"/>
    <w:rsid w:val="002C306D"/>
    <w:rsid w:val="002E245D"/>
    <w:rsid w:val="00325950"/>
    <w:rsid w:val="00334DDD"/>
    <w:rsid w:val="00337180"/>
    <w:rsid w:val="0035229D"/>
    <w:rsid w:val="00361A09"/>
    <w:rsid w:val="00371FB2"/>
    <w:rsid w:val="003C1C67"/>
    <w:rsid w:val="003D1837"/>
    <w:rsid w:val="00435B53"/>
    <w:rsid w:val="00497F5A"/>
    <w:rsid w:val="004B7E2C"/>
    <w:rsid w:val="004E5644"/>
    <w:rsid w:val="004F5CD6"/>
    <w:rsid w:val="005074F3"/>
    <w:rsid w:val="005170FE"/>
    <w:rsid w:val="005709C7"/>
    <w:rsid w:val="005F2518"/>
    <w:rsid w:val="00632FE9"/>
    <w:rsid w:val="006509D7"/>
    <w:rsid w:val="00665E21"/>
    <w:rsid w:val="00685484"/>
    <w:rsid w:val="006C0510"/>
    <w:rsid w:val="006C4D01"/>
    <w:rsid w:val="006D3E60"/>
    <w:rsid w:val="007224BE"/>
    <w:rsid w:val="007236FA"/>
    <w:rsid w:val="00775130"/>
    <w:rsid w:val="007A76F1"/>
    <w:rsid w:val="007D7AF2"/>
    <w:rsid w:val="00822EAF"/>
    <w:rsid w:val="00830E28"/>
    <w:rsid w:val="0085423B"/>
    <w:rsid w:val="008638FA"/>
    <w:rsid w:val="00883D54"/>
    <w:rsid w:val="008D3B10"/>
    <w:rsid w:val="00907C0C"/>
    <w:rsid w:val="00923BFF"/>
    <w:rsid w:val="00927CFD"/>
    <w:rsid w:val="009902AF"/>
    <w:rsid w:val="009C5BB6"/>
    <w:rsid w:val="009E7EBB"/>
    <w:rsid w:val="00A34182"/>
    <w:rsid w:val="00A710B8"/>
    <w:rsid w:val="00AB5D2F"/>
    <w:rsid w:val="00AB7979"/>
    <w:rsid w:val="00AE6CF1"/>
    <w:rsid w:val="00AF0D54"/>
    <w:rsid w:val="00B97668"/>
    <w:rsid w:val="00BA3676"/>
    <w:rsid w:val="00BC704B"/>
    <w:rsid w:val="00BF191F"/>
    <w:rsid w:val="00BF7AA1"/>
    <w:rsid w:val="00C00DEF"/>
    <w:rsid w:val="00C45FF4"/>
    <w:rsid w:val="00C6039B"/>
    <w:rsid w:val="00CA36DA"/>
    <w:rsid w:val="00CC5710"/>
    <w:rsid w:val="00D31BB2"/>
    <w:rsid w:val="00D5101E"/>
    <w:rsid w:val="00D55EED"/>
    <w:rsid w:val="00D96DD7"/>
    <w:rsid w:val="00DB5797"/>
    <w:rsid w:val="00E01909"/>
    <w:rsid w:val="00E432D8"/>
    <w:rsid w:val="00E9647A"/>
    <w:rsid w:val="00EC20E6"/>
    <w:rsid w:val="00F16B52"/>
    <w:rsid w:val="00F87441"/>
    <w:rsid w:val="00F96F1F"/>
    <w:rsid w:val="00FF7B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74D9C1"/>
  <w15:docId w15:val="{A5DCAA6B-C45B-42EB-BAA7-3C6A7764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F1"/>
    <w:rPr>
      <w:sz w:val="24"/>
      <w:szCs w:val="24"/>
    </w:rPr>
  </w:style>
  <w:style w:type="paragraph" w:styleId="Heading2">
    <w:name w:val="heading 2"/>
    <w:basedOn w:val="Normal"/>
    <w:link w:val="Heading2Char"/>
    <w:uiPriority w:val="9"/>
    <w:qFormat/>
    <w:rsid w:val="00C6039B"/>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67"/>
    <w:pPr>
      <w:ind w:left="720"/>
      <w:contextualSpacing/>
    </w:pPr>
  </w:style>
  <w:style w:type="character" w:customStyle="1" w:styleId="Heading2Char">
    <w:name w:val="Heading 2 Char"/>
    <w:basedOn w:val="DefaultParagraphFont"/>
    <w:link w:val="Heading2"/>
    <w:uiPriority w:val="9"/>
    <w:rsid w:val="00C6039B"/>
    <w:rPr>
      <w:rFonts w:ascii="Times New Roman" w:hAnsi="Times New Roman" w:cs="Times New Roman"/>
      <w:b/>
      <w:bCs/>
      <w:sz w:val="36"/>
      <w:szCs w:val="36"/>
      <w:lang w:eastAsia="en-US"/>
    </w:rPr>
  </w:style>
  <w:style w:type="paragraph" w:styleId="BalloonText">
    <w:name w:val="Balloon Text"/>
    <w:basedOn w:val="Normal"/>
    <w:link w:val="BalloonTextChar"/>
    <w:uiPriority w:val="99"/>
    <w:semiHidden/>
    <w:unhideWhenUsed/>
    <w:rsid w:val="00C6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39B"/>
    <w:rPr>
      <w:rFonts w:ascii="Lucida Grande" w:hAnsi="Lucida Grande" w:cs="Lucida Grande"/>
      <w:sz w:val="18"/>
      <w:szCs w:val="18"/>
    </w:rPr>
  </w:style>
  <w:style w:type="paragraph" w:styleId="NormalWeb">
    <w:name w:val="Normal (Web)"/>
    <w:basedOn w:val="Normal"/>
    <w:uiPriority w:val="99"/>
    <w:unhideWhenUsed/>
    <w:rsid w:val="007D7AF2"/>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unhideWhenUsed/>
    <w:rsid w:val="00D31BB2"/>
    <w:rPr>
      <w:color w:val="0000FF" w:themeColor="hyperlink"/>
      <w:u w:val="single"/>
    </w:rPr>
  </w:style>
  <w:style w:type="paragraph" w:styleId="Header">
    <w:name w:val="header"/>
    <w:basedOn w:val="Normal"/>
    <w:link w:val="HeaderChar"/>
    <w:uiPriority w:val="99"/>
    <w:unhideWhenUsed/>
    <w:rsid w:val="00057B5C"/>
    <w:pPr>
      <w:tabs>
        <w:tab w:val="center" w:pos="4680"/>
        <w:tab w:val="right" w:pos="9360"/>
      </w:tabs>
    </w:pPr>
  </w:style>
  <w:style w:type="character" w:customStyle="1" w:styleId="HeaderChar">
    <w:name w:val="Header Char"/>
    <w:basedOn w:val="DefaultParagraphFont"/>
    <w:link w:val="Header"/>
    <w:uiPriority w:val="99"/>
    <w:rsid w:val="00057B5C"/>
    <w:rPr>
      <w:sz w:val="24"/>
      <w:szCs w:val="24"/>
    </w:rPr>
  </w:style>
  <w:style w:type="paragraph" w:styleId="Footer">
    <w:name w:val="footer"/>
    <w:basedOn w:val="Normal"/>
    <w:link w:val="FooterChar"/>
    <w:uiPriority w:val="99"/>
    <w:unhideWhenUsed/>
    <w:rsid w:val="00057B5C"/>
    <w:pPr>
      <w:tabs>
        <w:tab w:val="center" w:pos="4680"/>
        <w:tab w:val="right" w:pos="9360"/>
      </w:tabs>
    </w:pPr>
  </w:style>
  <w:style w:type="character" w:customStyle="1" w:styleId="FooterChar">
    <w:name w:val="Footer Char"/>
    <w:basedOn w:val="DefaultParagraphFont"/>
    <w:link w:val="Footer"/>
    <w:uiPriority w:val="99"/>
    <w:rsid w:val="00057B5C"/>
    <w:rPr>
      <w:sz w:val="24"/>
      <w:szCs w:val="24"/>
    </w:rPr>
  </w:style>
  <w:style w:type="character" w:styleId="UnresolvedMention">
    <w:name w:val="Unresolved Mention"/>
    <w:basedOn w:val="DefaultParagraphFont"/>
    <w:uiPriority w:val="99"/>
    <w:semiHidden/>
    <w:unhideWhenUsed/>
    <w:rsid w:val="004E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563">
      <w:bodyDiv w:val="1"/>
      <w:marLeft w:val="0"/>
      <w:marRight w:val="0"/>
      <w:marTop w:val="0"/>
      <w:marBottom w:val="0"/>
      <w:divBdr>
        <w:top w:val="none" w:sz="0" w:space="0" w:color="auto"/>
        <w:left w:val="none" w:sz="0" w:space="0" w:color="auto"/>
        <w:bottom w:val="none" w:sz="0" w:space="0" w:color="auto"/>
        <w:right w:val="none" w:sz="0" w:space="0" w:color="auto"/>
      </w:divBdr>
    </w:div>
    <w:div w:id="1414233230">
      <w:bodyDiv w:val="1"/>
      <w:marLeft w:val="0"/>
      <w:marRight w:val="0"/>
      <w:marTop w:val="0"/>
      <w:marBottom w:val="0"/>
      <w:divBdr>
        <w:top w:val="none" w:sz="0" w:space="0" w:color="auto"/>
        <w:left w:val="none" w:sz="0" w:space="0" w:color="auto"/>
        <w:bottom w:val="none" w:sz="0" w:space="0" w:color="auto"/>
        <w:right w:val="none" w:sz="0" w:space="0" w:color="auto"/>
      </w:divBdr>
      <w:divsChild>
        <w:div w:id="58673956">
          <w:marLeft w:val="0"/>
          <w:marRight w:val="0"/>
          <w:marTop w:val="0"/>
          <w:marBottom w:val="0"/>
          <w:divBdr>
            <w:top w:val="none" w:sz="0" w:space="0" w:color="auto"/>
            <w:left w:val="none" w:sz="0" w:space="0" w:color="auto"/>
            <w:bottom w:val="none" w:sz="0" w:space="0" w:color="auto"/>
            <w:right w:val="none" w:sz="0" w:space="0" w:color="auto"/>
          </w:divBdr>
          <w:divsChild>
            <w:div w:id="1779986563">
              <w:marLeft w:val="0"/>
              <w:marRight w:val="0"/>
              <w:marTop w:val="0"/>
              <w:marBottom w:val="0"/>
              <w:divBdr>
                <w:top w:val="none" w:sz="0" w:space="0" w:color="auto"/>
                <w:left w:val="none" w:sz="0" w:space="0" w:color="auto"/>
                <w:bottom w:val="none" w:sz="0" w:space="0" w:color="auto"/>
                <w:right w:val="none" w:sz="0" w:space="0" w:color="auto"/>
              </w:divBdr>
              <w:divsChild>
                <w:div w:id="1940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district62aa.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ea59aa.org/" TargetMode="External"/><Relationship Id="rId12" Type="http://schemas.openxmlformats.org/officeDocument/2006/relationships/hyperlink" Target="http://www.a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district62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OC EMS</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Walton</dc:creator>
  <cp:keywords/>
  <dc:description/>
  <cp:lastModifiedBy>365 Pro Plus</cp:lastModifiedBy>
  <cp:revision>19</cp:revision>
  <cp:lastPrinted>2022-05-07T17:48:00Z</cp:lastPrinted>
  <dcterms:created xsi:type="dcterms:W3CDTF">2022-05-08T22:46:00Z</dcterms:created>
  <dcterms:modified xsi:type="dcterms:W3CDTF">2022-05-11T19:03:00Z</dcterms:modified>
</cp:coreProperties>
</file>